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DA" w:rsidRPr="000652DA" w:rsidRDefault="000652DA" w:rsidP="000652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52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Почта Банк</w:t>
      </w:r>
      <w:r w:rsidRPr="000652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предоставит отсрочку платежей по кредиту для пострадавших от коронавирусной инфекции</w:t>
      </w:r>
    </w:p>
    <w:tbl>
      <w:tblPr>
        <w:tblStyle w:val="a3"/>
        <w:tblW w:w="15276" w:type="dxa"/>
        <w:tblLook w:val="04A0"/>
      </w:tblPr>
      <w:tblGrid>
        <w:gridCol w:w="1993"/>
        <w:gridCol w:w="3337"/>
        <w:gridCol w:w="2342"/>
        <w:gridCol w:w="3918"/>
        <w:gridCol w:w="3686"/>
      </w:tblGrid>
      <w:tr w:rsidR="00236CC7" w:rsidTr="00236CC7">
        <w:tc>
          <w:tcPr>
            <w:tcW w:w="1993" w:type="dxa"/>
            <w:vAlign w:val="center"/>
          </w:tcPr>
          <w:p w:rsidR="00236CC7" w:rsidRPr="00236CC7" w:rsidRDefault="00236CC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337" w:type="dxa"/>
            <w:vAlign w:val="center"/>
          </w:tcPr>
          <w:p w:rsidR="00236CC7" w:rsidRPr="00236CC7" w:rsidRDefault="00236CC7" w:rsidP="00236C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342" w:type="dxa"/>
            <w:vAlign w:val="center"/>
          </w:tcPr>
          <w:p w:rsidR="00236CC7" w:rsidRPr="00236CC7" w:rsidRDefault="00236CC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</w:p>
        </w:tc>
        <w:tc>
          <w:tcPr>
            <w:tcW w:w="3918" w:type="dxa"/>
            <w:vAlign w:val="center"/>
          </w:tcPr>
          <w:p w:rsidR="00236CC7" w:rsidRPr="00236CC7" w:rsidRDefault="00236CC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</w:p>
        </w:tc>
        <w:tc>
          <w:tcPr>
            <w:tcW w:w="3686" w:type="dxa"/>
            <w:vAlign w:val="center"/>
          </w:tcPr>
          <w:p w:rsidR="00236CC7" w:rsidRPr="00236CC7" w:rsidRDefault="00236CC7" w:rsidP="00F0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</w:t>
            </w:r>
          </w:p>
        </w:tc>
      </w:tr>
      <w:tr w:rsidR="00236CC7" w:rsidTr="00236CC7">
        <w:tc>
          <w:tcPr>
            <w:tcW w:w="1993" w:type="dxa"/>
            <w:vAlign w:val="center"/>
          </w:tcPr>
          <w:p w:rsidR="00236CC7" w:rsidRPr="00236CC7" w:rsidRDefault="00236CC7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отсрочки ежемесячных платежей по кредиту для клиентов, пострадавших от эпидемии </w:t>
            </w:r>
            <w:proofErr w:type="spellStart"/>
            <w:r w:rsidRPr="00236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3337" w:type="dxa"/>
            <w:vAlign w:val="center"/>
          </w:tcPr>
          <w:p w:rsidR="00236CC7" w:rsidRPr="00236CC7" w:rsidRDefault="00236CC7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sz w:val="20"/>
                <w:szCs w:val="20"/>
              </w:rPr>
              <w:t>На текущий момент программа не предусматривает ограничений по суммам кредитов.</w:t>
            </w:r>
          </w:p>
        </w:tc>
        <w:tc>
          <w:tcPr>
            <w:tcW w:w="2342" w:type="dxa"/>
            <w:vAlign w:val="center"/>
          </w:tcPr>
          <w:p w:rsidR="00236CC7" w:rsidRPr="00236CC7" w:rsidRDefault="00236CC7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Отсрочка на срок до шести месяцев будет предоставлена заемщикам, которые временно не могут исполнять кредитные обязательства в связи со следующими обстоятельствами, вызванными эпидемией </w:t>
            </w:r>
            <w:proofErr w:type="spellStart"/>
            <w:r w:rsidRPr="00065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</w:p>
        </w:tc>
        <w:tc>
          <w:tcPr>
            <w:tcW w:w="3918" w:type="dxa"/>
            <w:vAlign w:val="center"/>
          </w:tcPr>
          <w:p w:rsidR="00236CC7" w:rsidRPr="00236CC7" w:rsidRDefault="00236CC7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CC7">
              <w:rPr>
                <w:rFonts w:ascii="Times New Roman" w:hAnsi="Times New Roman" w:cs="Times New Roman"/>
                <w:sz w:val="20"/>
                <w:szCs w:val="20"/>
              </w:rPr>
              <w:t>В течение периода отсрочки штрафы и пени начисляться не будут, при этом начисление процентов в соответствии с кредитным договором не приостанавливается, они подлежат выплате по окончании периода (при сохранении размера платежа и удлинении срока выплаты кредита)</w:t>
            </w:r>
          </w:p>
        </w:tc>
        <w:tc>
          <w:tcPr>
            <w:tcW w:w="3686" w:type="dxa"/>
          </w:tcPr>
          <w:p w:rsidR="00236CC7" w:rsidRPr="000652DA" w:rsidRDefault="00236CC7" w:rsidP="00236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65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 работы, простой;</w:t>
            </w:r>
          </w:p>
          <w:p w:rsidR="00236CC7" w:rsidRPr="000652DA" w:rsidRDefault="00236CC7" w:rsidP="00236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65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отпуске без сохранения заработной платы;</w:t>
            </w:r>
          </w:p>
          <w:p w:rsidR="00236CC7" w:rsidRPr="000652DA" w:rsidRDefault="00236CC7" w:rsidP="00236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65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дохода более чем на 30% по сравнению с прошлым годом;</w:t>
            </w:r>
          </w:p>
          <w:p w:rsidR="00236CC7" w:rsidRPr="000652DA" w:rsidRDefault="00236CC7" w:rsidP="00236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заболевание COVID-19</w:t>
            </w:r>
          </w:p>
          <w:p w:rsidR="00236CC7" w:rsidRPr="00236CC7" w:rsidRDefault="00236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B84" w:rsidRDefault="00EA0B84"/>
    <w:sectPr w:rsidR="00EA0B84" w:rsidSect="000652D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A4"/>
    <w:multiLevelType w:val="multilevel"/>
    <w:tmpl w:val="E82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2DA"/>
    <w:rsid w:val="000652DA"/>
    <w:rsid w:val="00236CC7"/>
    <w:rsid w:val="004E1BC8"/>
    <w:rsid w:val="008017F3"/>
    <w:rsid w:val="00EA0B84"/>
    <w:rsid w:val="00FD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paragraph" w:styleId="1">
    <w:name w:val="heading 1"/>
    <w:basedOn w:val="a"/>
    <w:link w:val="10"/>
    <w:uiPriority w:val="9"/>
    <w:qFormat/>
    <w:rsid w:val="00065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0652DA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0652DA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m_biznes</dc:creator>
  <cp:lastModifiedBy>m_biznes</cp:lastModifiedBy>
  <cp:revision>1</cp:revision>
  <cp:lastPrinted>2020-04-20T06:41:00Z</cp:lastPrinted>
  <dcterms:created xsi:type="dcterms:W3CDTF">2020-04-20T06:19:00Z</dcterms:created>
  <dcterms:modified xsi:type="dcterms:W3CDTF">2020-04-20T06:42:00Z</dcterms:modified>
</cp:coreProperties>
</file>