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42" w:rsidRDefault="00861A42" w:rsidP="00861A42">
      <w:pPr>
        <w:jc w:val="right"/>
      </w:pPr>
      <w:r>
        <w:t>ПРОЕКТ</w:t>
      </w:r>
      <w:bookmarkStart w:id="0" w:name="_GoBack"/>
      <w:bookmarkEnd w:id="0"/>
    </w:p>
    <w:p w:rsidR="00B723CE" w:rsidRDefault="00B723CE" w:rsidP="00B723CE">
      <w:pPr>
        <w:jc w:val="center"/>
      </w:pPr>
      <w:r>
        <w:rPr>
          <w:noProof/>
        </w:rPr>
        <w:drawing>
          <wp:inline distT="0" distB="0" distL="0" distR="0" wp14:anchorId="55AD38DD" wp14:editId="716B67CC">
            <wp:extent cx="526415" cy="636270"/>
            <wp:effectExtent l="19050" t="0" r="698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3CE" w:rsidRDefault="00B723CE" w:rsidP="00B723CE">
      <w:pPr>
        <w:jc w:val="center"/>
      </w:pPr>
    </w:p>
    <w:p w:rsidR="00B723CE" w:rsidRDefault="00B723CE" w:rsidP="00B72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УСПЕНСКОГО  СЕЛЬСКОГОПОСЕЛЕНИЯ УСПЕНСКОГО РАЙОНА</w:t>
      </w:r>
    </w:p>
    <w:p w:rsidR="00B723CE" w:rsidRDefault="00B723CE" w:rsidP="00B723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723CE" w:rsidRDefault="00B723CE" w:rsidP="00B723CE">
      <w:pPr>
        <w:jc w:val="center"/>
        <w:rPr>
          <w:b/>
          <w:sz w:val="36"/>
          <w:szCs w:val="36"/>
        </w:rPr>
      </w:pPr>
    </w:p>
    <w:p w:rsidR="00B723CE" w:rsidRDefault="00B723CE" w:rsidP="00B723CE">
      <w:pPr>
        <w:tabs>
          <w:tab w:val="left" w:pos="1725"/>
        </w:tabs>
        <w:jc w:val="center"/>
        <w:rPr>
          <w:b/>
          <w:sz w:val="22"/>
          <w:szCs w:val="22"/>
        </w:rPr>
      </w:pPr>
    </w:p>
    <w:p w:rsidR="00B723CE" w:rsidRDefault="00B723CE" w:rsidP="00B723CE">
      <w:pPr>
        <w:rPr>
          <w:sz w:val="28"/>
          <w:szCs w:val="28"/>
        </w:rPr>
      </w:pPr>
      <w:r>
        <w:rPr>
          <w:sz w:val="28"/>
          <w:szCs w:val="28"/>
        </w:rPr>
        <w:t>от 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___</w:t>
      </w:r>
    </w:p>
    <w:p w:rsidR="00B723CE" w:rsidRPr="004C6B18" w:rsidRDefault="00B723CE" w:rsidP="00B723CE">
      <w:pPr>
        <w:jc w:val="center"/>
      </w:pPr>
      <w:r w:rsidRPr="004C6B18">
        <w:t xml:space="preserve">с. </w:t>
      </w:r>
      <w:r>
        <w:t>Успенское</w:t>
      </w:r>
    </w:p>
    <w:p w:rsidR="00B723CE" w:rsidRDefault="00B723CE" w:rsidP="00B723CE">
      <w:pPr>
        <w:ind w:right="-565"/>
        <w:jc w:val="center"/>
        <w:outlineLvl w:val="0"/>
        <w:rPr>
          <w:b/>
          <w:bCs/>
          <w:kern w:val="36"/>
          <w:sz w:val="28"/>
          <w:szCs w:val="28"/>
        </w:rPr>
      </w:pPr>
    </w:p>
    <w:p w:rsidR="008A0C31" w:rsidRPr="003A776D" w:rsidRDefault="008A0C31" w:rsidP="008A0C31">
      <w:pPr>
        <w:jc w:val="center"/>
        <w:rPr>
          <w:b/>
          <w:sz w:val="28"/>
          <w:szCs w:val="28"/>
        </w:rPr>
      </w:pPr>
      <w:r w:rsidRPr="003A776D">
        <w:rPr>
          <w:b/>
          <w:sz w:val="28"/>
          <w:szCs w:val="28"/>
        </w:rPr>
        <w:t>Об утверждении Порядка увольнения (досрочного прекращения полномочий, освобождения от должности) лиц, замещающих  муниципальные должности</w:t>
      </w:r>
      <w:r>
        <w:rPr>
          <w:b/>
          <w:sz w:val="28"/>
          <w:szCs w:val="28"/>
        </w:rPr>
        <w:t xml:space="preserve"> </w:t>
      </w:r>
      <w:r w:rsidRPr="003A776D">
        <w:rPr>
          <w:b/>
          <w:sz w:val="28"/>
          <w:szCs w:val="28"/>
        </w:rPr>
        <w:t>в связи с утратой доверия</w:t>
      </w:r>
    </w:p>
    <w:p w:rsidR="008A0C31" w:rsidRPr="003A776D" w:rsidRDefault="008A0C31" w:rsidP="008A0C31">
      <w:pPr>
        <w:jc w:val="both"/>
        <w:rPr>
          <w:sz w:val="28"/>
          <w:szCs w:val="28"/>
        </w:rPr>
      </w:pPr>
    </w:p>
    <w:p w:rsidR="008A0C31" w:rsidRPr="00666BEB" w:rsidRDefault="008A0C31" w:rsidP="008A0C31">
      <w:pPr>
        <w:jc w:val="both"/>
        <w:rPr>
          <w:sz w:val="28"/>
          <w:szCs w:val="28"/>
        </w:rPr>
      </w:pPr>
      <w:r w:rsidRPr="003A776D">
        <w:rPr>
          <w:sz w:val="28"/>
          <w:szCs w:val="28"/>
        </w:rPr>
        <w:t xml:space="preserve"> </w:t>
      </w:r>
    </w:p>
    <w:p w:rsidR="008A0C31" w:rsidRPr="00666BEB" w:rsidRDefault="008A0C31" w:rsidP="008A0C3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66BEB">
        <w:rPr>
          <w:rFonts w:ascii="Times New Roman" w:hAnsi="Times New Roman"/>
          <w:sz w:val="28"/>
          <w:szCs w:val="28"/>
        </w:rPr>
        <w:t xml:space="preserve">Руководствуясь Федеральным законом от 25 декабря 2008 года №273-ФЗ «О противодействии коррупции»,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r w:rsidR="00B723CE">
        <w:rPr>
          <w:rFonts w:ascii="Times New Roman" w:hAnsi="Times New Roman"/>
          <w:sz w:val="28"/>
          <w:szCs w:val="28"/>
        </w:rPr>
        <w:t>Успенского</w:t>
      </w:r>
      <w:r w:rsidRPr="00666BEB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666BEB">
        <w:rPr>
          <w:rFonts w:ascii="Times New Roman" w:hAnsi="Times New Roman"/>
          <w:sz w:val="28"/>
          <w:szCs w:val="28"/>
        </w:rPr>
        <w:t xml:space="preserve"> района,  п о с т а н о в л я ю:</w:t>
      </w:r>
    </w:p>
    <w:p w:rsidR="008A0C31" w:rsidRPr="00666BEB" w:rsidRDefault="008A0C31" w:rsidP="008A0C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66BEB">
        <w:rPr>
          <w:sz w:val="28"/>
          <w:szCs w:val="28"/>
        </w:rPr>
        <w:t>Утвердить Порядок увольнения (досрочного прекращения полномочий, освобождения от должности) лиц, замещающих  муниципальные должности в связи с утратой доверия</w:t>
      </w:r>
      <w:r>
        <w:rPr>
          <w:sz w:val="28"/>
          <w:szCs w:val="28"/>
        </w:rPr>
        <w:t xml:space="preserve"> </w:t>
      </w:r>
      <w:r w:rsidRPr="00666BEB">
        <w:rPr>
          <w:sz w:val="28"/>
          <w:szCs w:val="28"/>
        </w:rPr>
        <w:t xml:space="preserve"> (приложение).</w:t>
      </w:r>
    </w:p>
    <w:p w:rsidR="008A0C31" w:rsidRPr="001355E5" w:rsidRDefault="00B723CE" w:rsidP="008A0C31">
      <w:pPr>
        <w:tabs>
          <w:tab w:val="left" w:pos="709"/>
          <w:tab w:val="left" w:pos="1134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8A0C31" w:rsidRPr="001355E5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О</w:t>
      </w:r>
      <w:r w:rsidR="008A0C31" w:rsidRPr="001355E5">
        <w:rPr>
          <w:rFonts w:eastAsia="Calibri"/>
          <w:sz w:val="28"/>
          <w:szCs w:val="28"/>
          <w:lang w:eastAsia="en-US"/>
        </w:rPr>
        <w:t xml:space="preserve">бнародовать настоящее постановление и разместить на официальном сайте </w:t>
      </w:r>
      <w:r>
        <w:rPr>
          <w:rFonts w:eastAsia="Calibri"/>
          <w:bCs/>
          <w:sz w:val="28"/>
          <w:szCs w:val="28"/>
          <w:lang w:eastAsia="en-US"/>
        </w:rPr>
        <w:t>Успенского</w:t>
      </w:r>
      <w:r w:rsidR="008A0C31" w:rsidRPr="001355E5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  </w:t>
      </w:r>
      <w:r w:rsidR="008A0C31" w:rsidRPr="001355E5">
        <w:rPr>
          <w:rFonts w:eastAsia="Calibri"/>
          <w:sz w:val="28"/>
          <w:szCs w:val="28"/>
          <w:lang w:eastAsia="en-US"/>
        </w:rPr>
        <w:t>в сети «Интернет».</w:t>
      </w:r>
    </w:p>
    <w:p w:rsidR="008A0C31" w:rsidRPr="001355E5" w:rsidRDefault="00B723CE" w:rsidP="008A0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C31" w:rsidRPr="001355E5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8A0C31" w:rsidRPr="001355E5" w:rsidRDefault="00B723CE" w:rsidP="008A0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C31" w:rsidRPr="001355E5">
        <w:rPr>
          <w:sz w:val="28"/>
          <w:szCs w:val="28"/>
        </w:rPr>
        <w:t>4. Постановление вступает в силу со дня его обнародования.</w:t>
      </w:r>
    </w:p>
    <w:p w:rsidR="00B120BA" w:rsidRPr="00513352" w:rsidRDefault="00B120BA" w:rsidP="00513352">
      <w:pPr>
        <w:ind w:right="-1"/>
        <w:jc w:val="both"/>
        <w:rPr>
          <w:sz w:val="28"/>
          <w:szCs w:val="28"/>
        </w:rPr>
      </w:pPr>
    </w:p>
    <w:p w:rsidR="008A0C31" w:rsidRDefault="008A0C31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0C31" w:rsidRDefault="008A0C31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5711" w:rsidRPr="00513352" w:rsidRDefault="00FF5711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723CE"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Pr="00513352">
        <w:rPr>
          <w:rFonts w:ascii="Times New Roman" w:hAnsi="Times New Roman" w:cs="Times New Roman"/>
          <w:sz w:val="28"/>
          <w:szCs w:val="28"/>
        </w:rPr>
        <w:t>сельского</w:t>
      </w:r>
    </w:p>
    <w:p w:rsidR="00FF5711" w:rsidRPr="00513352" w:rsidRDefault="00FF5711" w:rsidP="00222E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3352">
        <w:rPr>
          <w:rFonts w:ascii="Times New Roman" w:hAnsi="Times New Roman" w:cs="Times New Roman"/>
          <w:sz w:val="28"/>
          <w:szCs w:val="28"/>
          <w:u w:val="single"/>
        </w:rPr>
        <w:t xml:space="preserve">поселения Успенского района </w:t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 w:rsidR="00513352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B723CE">
        <w:rPr>
          <w:rFonts w:ascii="Times New Roman" w:hAnsi="Times New Roman" w:cs="Times New Roman"/>
          <w:sz w:val="28"/>
          <w:szCs w:val="28"/>
          <w:u w:val="single"/>
        </w:rPr>
        <w:t>В.Н.Плотников</w:t>
      </w:r>
    </w:p>
    <w:p w:rsidR="00B723CE" w:rsidRDefault="00B723CE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5877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222EF5" w:rsidRPr="00513352" w:rsidRDefault="00B723CE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222EF5" w:rsidRPr="00513352">
        <w:rPr>
          <w:rFonts w:ascii="Times New Roman" w:hAnsi="Times New Roman" w:cs="Times New Roman"/>
          <w:sz w:val="28"/>
          <w:szCs w:val="28"/>
        </w:rPr>
        <w:t>специалист администрации</w:t>
      </w:r>
    </w:p>
    <w:p w:rsidR="00222EF5" w:rsidRPr="00513352" w:rsidRDefault="00B723CE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</w:t>
      </w:r>
      <w:r w:rsidR="00222EF5" w:rsidRPr="005133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22EF5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="007B5F9B" w:rsidRPr="00513352">
        <w:rPr>
          <w:rFonts w:ascii="Times New Roman" w:hAnsi="Times New Roman" w:cs="Times New Roman"/>
          <w:sz w:val="28"/>
          <w:szCs w:val="28"/>
        </w:rPr>
        <w:t xml:space="preserve">      </w:t>
      </w:r>
      <w:r w:rsidR="00B723CE">
        <w:rPr>
          <w:rFonts w:ascii="Times New Roman" w:hAnsi="Times New Roman" w:cs="Times New Roman"/>
          <w:sz w:val="28"/>
          <w:szCs w:val="28"/>
        </w:rPr>
        <w:t>Е.Н.Пирогова</w:t>
      </w:r>
    </w:p>
    <w:p w:rsidR="00222EF5" w:rsidRPr="00513352" w:rsidRDefault="00222EF5" w:rsidP="00FD57FF">
      <w:pPr>
        <w:jc w:val="right"/>
        <w:rPr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tbl>
      <w:tblPr>
        <w:tblW w:w="9298" w:type="dxa"/>
        <w:jc w:val="center"/>
        <w:tblLook w:val="0000" w:firstRow="0" w:lastRow="0" w:firstColumn="0" w:lastColumn="0" w:noHBand="0" w:noVBand="0"/>
      </w:tblPr>
      <w:tblGrid>
        <w:gridCol w:w="4532"/>
        <w:gridCol w:w="4766"/>
      </w:tblGrid>
      <w:tr w:rsidR="008A0C31" w:rsidRPr="00F01851" w:rsidTr="005A355B">
        <w:trPr>
          <w:trHeight w:val="1618"/>
          <w:jc w:val="center"/>
        </w:trPr>
        <w:tc>
          <w:tcPr>
            <w:tcW w:w="4532" w:type="dxa"/>
            <w:shd w:val="clear" w:color="auto" w:fill="auto"/>
          </w:tcPr>
          <w:p w:rsidR="008A0C31" w:rsidRPr="00F01851" w:rsidRDefault="008A0C31" w:rsidP="005A3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66" w:type="dxa"/>
            <w:shd w:val="clear" w:color="auto" w:fill="auto"/>
          </w:tcPr>
          <w:p w:rsidR="008A0C31" w:rsidRDefault="008A0C31" w:rsidP="00B723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C8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8A0C31" w:rsidRPr="00C51C89" w:rsidRDefault="008A0C31" w:rsidP="00B723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A0C31" w:rsidRPr="00C51C89" w:rsidRDefault="008A0C31" w:rsidP="00B723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C89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B723CE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8A0C31" w:rsidRPr="00F01851" w:rsidRDefault="008A0C31" w:rsidP="00B723C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постановлением</w:t>
            </w:r>
            <w:r w:rsidRPr="00F01851">
              <w:rPr>
                <w:rFonts w:ascii="Times New Roman" w:hAnsi="Times New Roman"/>
                <w:sz w:val="28"/>
              </w:rPr>
              <w:t xml:space="preserve"> администрации</w:t>
            </w:r>
          </w:p>
          <w:p w:rsidR="008A0C31" w:rsidRDefault="00B723CE" w:rsidP="00B723CE">
            <w:pPr>
              <w:pStyle w:val="a3"/>
              <w:ind w:left="-134" w:firstLine="10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Успенского </w:t>
            </w:r>
            <w:r w:rsidR="008A0C31">
              <w:rPr>
                <w:rFonts w:ascii="Times New Roman" w:hAnsi="Times New Roman"/>
                <w:sz w:val="28"/>
              </w:rPr>
              <w:t>сельского поселения</w:t>
            </w:r>
          </w:p>
          <w:p w:rsidR="008A0C31" w:rsidRPr="00F01851" w:rsidRDefault="008A0C31" w:rsidP="00B723C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Успенского района</w:t>
            </w:r>
          </w:p>
          <w:p w:rsidR="008A0C31" w:rsidRPr="00F01851" w:rsidRDefault="008A0C31" w:rsidP="00B723CE">
            <w:pPr>
              <w:pStyle w:val="a3"/>
              <w:rPr>
                <w:rFonts w:ascii="Times New Roman" w:hAnsi="Times New Roman"/>
                <w:sz w:val="28"/>
              </w:rPr>
            </w:pPr>
            <w:r w:rsidRPr="00F01851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__________</w:t>
            </w:r>
            <w:r w:rsidRPr="00F01851">
              <w:rPr>
                <w:rFonts w:ascii="Times New Roman" w:hAnsi="Times New Roman"/>
                <w:sz w:val="28"/>
              </w:rPr>
              <w:t xml:space="preserve">  №  </w:t>
            </w:r>
            <w:r>
              <w:rPr>
                <w:rFonts w:ascii="Times New Roman" w:hAnsi="Times New Roman"/>
                <w:sz w:val="28"/>
              </w:rPr>
              <w:t>_______</w:t>
            </w:r>
          </w:p>
        </w:tc>
      </w:tr>
    </w:tbl>
    <w:p w:rsidR="008A0C31" w:rsidRDefault="008A0C31" w:rsidP="008A0C31">
      <w:pPr>
        <w:jc w:val="center"/>
        <w:rPr>
          <w:b/>
          <w:sz w:val="28"/>
          <w:szCs w:val="28"/>
        </w:rPr>
      </w:pPr>
    </w:p>
    <w:p w:rsidR="008A0C31" w:rsidRDefault="008A0C31" w:rsidP="008A0C31">
      <w:pPr>
        <w:jc w:val="center"/>
        <w:rPr>
          <w:b/>
          <w:sz w:val="28"/>
          <w:szCs w:val="28"/>
        </w:rPr>
      </w:pPr>
    </w:p>
    <w:p w:rsidR="008A0C31" w:rsidRPr="00155F80" w:rsidRDefault="008A0C31" w:rsidP="008A0C31">
      <w:pPr>
        <w:jc w:val="center"/>
        <w:rPr>
          <w:b/>
          <w:sz w:val="28"/>
          <w:szCs w:val="28"/>
        </w:rPr>
      </w:pPr>
      <w:r w:rsidRPr="00155F80">
        <w:rPr>
          <w:b/>
          <w:sz w:val="28"/>
          <w:szCs w:val="28"/>
        </w:rPr>
        <w:t>Порядок  увольнения (досрочного прекращения полномочий, освобождения от должности) лиц, замещающих  муниципальные должности в связи с утратой доверия</w:t>
      </w:r>
    </w:p>
    <w:p w:rsidR="008A0C31" w:rsidRPr="003A776D" w:rsidRDefault="008A0C31" w:rsidP="008A0C31">
      <w:pPr>
        <w:jc w:val="both"/>
        <w:rPr>
          <w:sz w:val="28"/>
          <w:szCs w:val="28"/>
        </w:rPr>
      </w:pPr>
      <w:r w:rsidRPr="003A776D">
        <w:rPr>
          <w:sz w:val="28"/>
          <w:szCs w:val="28"/>
        </w:rPr>
        <w:t xml:space="preserve"> </w:t>
      </w:r>
    </w:p>
    <w:p w:rsidR="008A0C31" w:rsidRPr="003A776D" w:rsidRDefault="008A0C31" w:rsidP="008A0C31">
      <w:pPr>
        <w:jc w:val="both"/>
        <w:rPr>
          <w:sz w:val="28"/>
          <w:szCs w:val="28"/>
        </w:rPr>
      </w:pP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1. За несоблюдение должностным лицом,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</w:t>
      </w:r>
      <w:r>
        <w:rPr>
          <w:sz w:val="28"/>
          <w:szCs w:val="28"/>
        </w:rPr>
        <w:t xml:space="preserve">ии Федеральным законом от 02 марта </w:t>
      </w:r>
      <w:r w:rsidRPr="003A776D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 </w:t>
      </w:r>
      <w:r w:rsidRPr="003A776D">
        <w:rPr>
          <w:sz w:val="28"/>
          <w:szCs w:val="28"/>
        </w:rPr>
        <w:t xml:space="preserve"> № 25-ФЗ "О муниципальной службе в Российской Федерации" (далее - закон о муниципальной службе</w:t>
      </w:r>
      <w:r>
        <w:rPr>
          <w:sz w:val="28"/>
          <w:szCs w:val="28"/>
        </w:rPr>
        <w:t xml:space="preserve">), Федеральным законом от 25 декабря </w:t>
      </w:r>
      <w:r w:rsidRPr="003A776D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3A776D">
        <w:rPr>
          <w:sz w:val="28"/>
          <w:szCs w:val="28"/>
        </w:rPr>
        <w:t xml:space="preserve"> № 273-ФЗ "О противодействии коррупции" (далее - закон о коррупции) и другими федеральными законами, налагаются взыскания согласно ст. 27 закона о муниципальной службе в виде: замечания, выговора или увольнения по соответствующим основаниям.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2. Муниципальный служащий подлежит увольнению в связи с утратой доверия в случаях:</w:t>
      </w:r>
    </w:p>
    <w:p w:rsidR="008A0C31" w:rsidRPr="003A776D" w:rsidRDefault="00B723CE" w:rsidP="008A0C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0C31" w:rsidRPr="003A776D">
        <w:rPr>
          <w:sz w:val="28"/>
          <w:szCs w:val="28"/>
        </w:rPr>
        <w:t>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8A0C31" w:rsidRPr="003A776D" w:rsidRDefault="00B723CE" w:rsidP="008A0C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0C31" w:rsidRPr="003A776D">
        <w:rPr>
          <w:sz w:val="28"/>
          <w:szCs w:val="28"/>
        </w:rPr>
        <w:t>непринятия муниципальным служащим, являющимся стороной конфликта интересов, мер по предотвращению или урегулированию конфликтов интересов;</w:t>
      </w:r>
    </w:p>
    <w:p w:rsidR="008A0C31" w:rsidRPr="003A776D" w:rsidRDefault="00B723CE" w:rsidP="008A0C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0C31" w:rsidRPr="003A776D">
        <w:rPr>
          <w:sz w:val="28"/>
          <w:szCs w:val="28"/>
        </w:rPr>
        <w:t>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3. Должностное лицо подлежит увольнению (освобождению от должности) в связи с утратой доверия в случае: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- непринятия лицом мер по предотвращению и (или) урегулированию конфликта интересов, стороной которого оно является;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lastRenderedPageBreak/>
        <w:t>-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-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- осуществления лицом предпринимательской деятельности;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-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- непринятия лицом мер по предотвращению и (или) урегулированию конфликта интересов, стороной которого является подчиненное ему лицо;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- если стало известно о возникновении у подчиненного ему лица личной заинтересованности, которая приводит или может привести к конфликту интересов.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4. Взыскания, указанные в пункте 1 настоящего Порядка, применяются представителем нанимателя (работодателем) на основании: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 xml:space="preserve">1) доклада о результатах проверки, проведенной </w:t>
      </w:r>
      <w:r w:rsidR="00B723CE">
        <w:rPr>
          <w:sz w:val="28"/>
          <w:szCs w:val="28"/>
        </w:rPr>
        <w:t>специалистом, ответственным, за кадровую работу в</w:t>
      </w:r>
      <w:r>
        <w:rPr>
          <w:sz w:val="28"/>
          <w:szCs w:val="28"/>
        </w:rPr>
        <w:t xml:space="preserve"> администрации</w:t>
      </w:r>
      <w:r w:rsidR="00B723CE">
        <w:rPr>
          <w:sz w:val="28"/>
          <w:szCs w:val="28"/>
        </w:rPr>
        <w:t xml:space="preserve"> Успенского</w:t>
      </w:r>
      <w:r>
        <w:rPr>
          <w:sz w:val="28"/>
          <w:szCs w:val="28"/>
        </w:rPr>
        <w:t xml:space="preserve"> сельского поселения Успенского района</w:t>
      </w:r>
      <w:r w:rsidRPr="003A776D">
        <w:rPr>
          <w:sz w:val="28"/>
          <w:szCs w:val="28"/>
        </w:rPr>
        <w:t>;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 xml:space="preserve">2) рекомендации комиссии по соблюдению требований к служебному поведению и урегулированию конфликта интересов в администрации </w:t>
      </w:r>
      <w:r w:rsidR="00B723CE">
        <w:rPr>
          <w:sz w:val="28"/>
          <w:szCs w:val="28"/>
        </w:rPr>
        <w:t xml:space="preserve">Успенского </w:t>
      </w:r>
      <w:r>
        <w:rPr>
          <w:sz w:val="28"/>
          <w:szCs w:val="28"/>
        </w:rPr>
        <w:t>сельского поселения Успенского района</w:t>
      </w:r>
      <w:r w:rsidRPr="003A776D">
        <w:rPr>
          <w:sz w:val="28"/>
          <w:szCs w:val="28"/>
        </w:rPr>
        <w:t xml:space="preserve"> (далее - комиссия), в случае, если доклад о результатах проверки направлялся в комиссию;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3) объяснений должностного лица, муниципального служащего;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4) иных материалов.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5. При применении взысканий, указанных в пункте 1 настоящего Порядка, учитываются характер совершенного должностным лицом, муниципальным служащим коррупционного правонарушения, его тяжесть, обстоятельства, при которых оно совершено, соблюдение должностным лицом,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должностным лицом, муниципальным служащим своих должностных обязанностей.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 xml:space="preserve">6. Взыскания, указанные в пункте 1 настоящего Порядка, применяются не позднее одного месяца со дня поступления информации о совершении должностным лицом, муниципальным служащим коррупционного правонарушения, не считая периода временной нетрудоспособности должностного лица, муниципального служащего, </w:t>
      </w:r>
      <w:r w:rsidRPr="003A776D">
        <w:rPr>
          <w:sz w:val="28"/>
          <w:szCs w:val="28"/>
        </w:rPr>
        <w:lastRenderedPageBreak/>
        <w:t>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7. В муниципальном акте (распоряжении) (далее - распоряжение) о применении к должностному лицу, муниципальному служащему в</w:t>
      </w:r>
      <w:r>
        <w:rPr>
          <w:sz w:val="28"/>
          <w:szCs w:val="28"/>
        </w:rPr>
        <w:t>зыскания в случае совершения ими</w:t>
      </w:r>
      <w:r w:rsidRPr="003A776D">
        <w:rPr>
          <w:sz w:val="28"/>
          <w:szCs w:val="28"/>
        </w:rPr>
        <w:t xml:space="preserve"> коррупционного правонарушения в качестве основания применения взыскания указывается часть 1 или 2 статьи 27.1 закона о муниципальной службе, часть 1 или 2 статьи 13.1 закона о коррупции.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8. Копия распоряжения о применении к должностному лицу,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должностному лицу,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9. Должностное лицо, муниципальный служащий вправе обжаловать взыскание в письменной форме в комиссию государственного органа по служебным спорам или в суд.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10. Если в течение одного года со дня применения взыскания должностное лицо, муниципальный служащий не были подвергнуты взысканиям в виде замечания или выговора, они считаются не имеющими взыскания.</w:t>
      </w:r>
    </w:p>
    <w:p w:rsidR="008A0C31" w:rsidRDefault="008A0C31" w:rsidP="008A0C31">
      <w:pPr>
        <w:ind w:firstLine="851"/>
        <w:jc w:val="both"/>
        <w:rPr>
          <w:sz w:val="28"/>
        </w:rPr>
      </w:pPr>
    </w:p>
    <w:p w:rsidR="008A0C31" w:rsidRDefault="008A0C31" w:rsidP="008A0C31">
      <w:pPr>
        <w:ind w:firstLine="851"/>
        <w:jc w:val="both"/>
        <w:rPr>
          <w:sz w:val="28"/>
        </w:rPr>
      </w:pPr>
    </w:p>
    <w:p w:rsidR="008A0C31" w:rsidRDefault="008A0C31" w:rsidP="008A0C31">
      <w:pPr>
        <w:ind w:firstLine="851"/>
        <w:jc w:val="both"/>
        <w:rPr>
          <w:sz w:val="28"/>
        </w:rPr>
      </w:pPr>
    </w:p>
    <w:p w:rsidR="00F60F63" w:rsidRPr="00513352" w:rsidRDefault="00F60F63" w:rsidP="00513352">
      <w:pPr>
        <w:ind w:right="141"/>
        <w:jc w:val="both"/>
        <w:rPr>
          <w:sz w:val="28"/>
          <w:szCs w:val="28"/>
        </w:rPr>
      </w:pPr>
    </w:p>
    <w:p w:rsidR="00BD66C8" w:rsidRPr="00513352" w:rsidRDefault="008E3FB0" w:rsidP="00BD6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BD66C8" w:rsidRPr="00513352">
        <w:rPr>
          <w:sz w:val="28"/>
          <w:szCs w:val="28"/>
        </w:rPr>
        <w:t>специалист администрации</w:t>
      </w:r>
    </w:p>
    <w:p w:rsidR="00BD66C8" w:rsidRPr="00513352" w:rsidRDefault="008E3FB0" w:rsidP="00BD66C8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</w:t>
      </w:r>
      <w:r w:rsidR="00BD66C8" w:rsidRPr="00513352">
        <w:rPr>
          <w:sz w:val="28"/>
          <w:szCs w:val="28"/>
        </w:rPr>
        <w:t xml:space="preserve"> сельского поселения</w:t>
      </w: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Успенского района</w:t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  <w:t xml:space="preserve">     </w:t>
      </w:r>
      <w:r w:rsidR="008E3FB0">
        <w:rPr>
          <w:sz w:val="28"/>
          <w:szCs w:val="28"/>
        </w:rPr>
        <w:t>Е.Н.Пирогова</w:t>
      </w:r>
    </w:p>
    <w:p w:rsidR="00BD66C8" w:rsidRPr="00513352" w:rsidRDefault="00BD66C8">
      <w:pPr>
        <w:rPr>
          <w:sz w:val="28"/>
          <w:szCs w:val="28"/>
        </w:rPr>
      </w:pPr>
    </w:p>
    <w:sectPr w:rsidR="00BD66C8" w:rsidRPr="00513352" w:rsidSect="005133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84"/>
    <w:rsid w:val="00014F38"/>
    <w:rsid w:val="00032C09"/>
    <w:rsid w:val="000E22A6"/>
    <w:rsid w:val="000F4DDE"/>
    <w:rsid w:val="001244B7"/>
    <w:rsid w:val="00147ACC"/>
    <w:rsid w:val="00222EF5"/>
    <w:rsid w:val="00247425"/>
    <w:rsid w:val="002C75D3"/>
    <w:rsid w:val="003660AC"/>
    <w:rsid w:val="003F002B"/>
    <w:rsid w:val="00456BA7"/>
    <w:rsid w:val="00475857"/>
    <w:rsid w:val="004C6B18"/>
    <w:rsid w:val="00512B73"/>
    <w:rsid w:val="00513352"/>
    <w:rsid w:val="00591B8F"/>
    <w:rsid w:val="005A0780"/>
    <w:rsid w:val="005A3205"/>
    <w:rsid w:val="005C4BEA"/>
    <w:rsid w:val="00643651"/>
    <w:rsid w:val="0068012D"/>
    <w:rsid w:val="00753B8C"/>
    <w:rsid w:val="007B5F9B"/>
    <w:rsid w:val="007F203C"/>
    <w:rsid w:val="008262A4"/>
    <w:rsid w:val="00861A42"/>
    <w:rsid w:val="00865F19"/>
    <w:rsid w:val="00876E09"/>
    <w:rsid w:val="00894816"/>
    <w:rsid w:val="0089602E"/>
    <w:rsid w:val="008A0C31"/>
    <w:rsid w:val="008E3FB0"/>
    <w:rsid w:val="00942D1A"/>
    <w:rsid w:val="00952DA0"/>
    <w:rsid w:val="00957F8C"/>
    <w:rsid w:val="009A3B84"/>
    <w:rsid w:val="00A33E23"/>
    <w:rsid w:val="00AD1139"/>
    <w:rsid w:val="00B120BA"/>
    <w:rsid w:val="00B2523B"/>
    <w:rsid w:val="00B56E7B"/>
    <w:rsid w:val="00B63EFC"/>
    <w:rsid w:val="00B723CE"/>
    <w:rsid w:val="00BD66C8"/>
    <w:rsid w:val="00C55877"/>
    <w:rsid w:val="00C72DA0"/>
    <w:rsid w:val="00C85664"/>
    <w:rsid w:val="00CA3D6D"/>
    <w:rsid w:val="00D22B0B"/>
    <w:rsid w:val="00D52CF4"/>
    <w:rsid w:val="00D71E25"/>
    <w:rsid w:val="00DA5786"/>
    <w:rsid w:val="00DC0ED2"/>
    <w:rsid w:val="00DE50B9"/>
    <w:rsid w:val="00E9101B"/>
    <w:rsid w:val="00EB42FF"/>
    <w:rsid w:val="00EB6569"/>
    <w:rsid w:val="00F04F0C"/>
    <w:rsid w:val="00F071FF"/>
    <w:rsid w:val="00F35531"/>
    <w:rsid w:val="00F60F63"/>
    <w:rsid w:val="00FC684D"/>
    <w:rsid w:val="00FD57FF"/>
    <w:rsid w:val="00FF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  <w:style w:type="paragraph" w:styleId="a9">
    <w:name w:val="Plain Text"/>
    <w:basedOn w:val="a"/>
    <w:link w:val="aa"/>
    <w:rsid w:val="008A0C3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A0C3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  <w:style w:type="paragraph" w:styleId="a9">
    <w:name w:val="Plain Text"/>
    <w:basedOn w:val="a"/>
    <w:link w:val="aa"/>
    <w:rsid w:val="008A0C3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A0C3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2022-10-10T08:36:00Z</cp:lastPrinted>
  <dcterms:created xsi:type="dcterms:W3CDTF">2022-10-17T08:36:00Z</dcterms:created>
  <dcterms:modified xsi:type="dcterms:W3CDTF">2022-10-19T13:38:00Z</dcterms:modified>
</cp:coreProperties>
</file>