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F4" w:rsidRDefault="00807DB2" w:rsidP="001446F4">
      <w:pPr>
        <w:jc w:val="center"/>
        <w:rPr>
          <w:sz w:val="28"/>
          <w:szCs w:val="28"/>
        </w:rPr>
      </w:pPr>
      <w:r>
        <w:rPr>
          <w:noProof/>
        </w:rPr>
        <w:drawing>
          <wp:inline distT="0" distB="0" distL="0" distR="0">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6"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1446F4" w:rsidRDefault="001446F4" w:rsidP="001446F4">
      <w:pPr>
        <w:jc w:val="center"/>
        <w:rPr>
          <w:sz w:val="20"/>
          <w:szCs w:val="20"/>
        </w:rPr>
      </w:pPr>
    </w:p>
    <w:p w:rsidR="001446F4" w:rsidRDefault="001446F4" w:rsidP="001446F4">
      <w:pPr>
        <w:jc w:val="center"/>
        <w:rPr>
          <w:b/>
          <w:sz w:val="28"/>
          <w:szCs w:val="28"/>
        </w:rPr>
      </w:pPr>
      <w:r>
        <w:rPr>
          <w:b/>
          <w:sz w:val="28"/>
          <w:szCs w:val="28"/>
        </w:rPr>
        <w:t>АДМИНИСТРАЦИЯ УСПЕНСКОГО СЕЛЬСКОГО ПОСЕЛЕНИЯ УСПЕНСКОГО РАЙОНА</w:t>
      </w:r>
    </w:p>
    <w:p w:rsidR="001446F4" w:rsidRDefault="001446F4" w:rsidP="001446F4">
      <w:pPr>
        <w:jc w:val="center"/>
        <w:rPr>
          <w:b/>
          <w:sz w:val="36"/>
          <w:szCs w:val="36"/>
        </w:rPr>
      </w:pPr>
      <w:r>
        <w:rPr>
          <w:b/>
          <w:sz w:val="36"/>
          <w:szCs w:val="36"/>
        </w:rPr>
        <w:t>ПОСТАНОВЛЕНИЕ</w:t>
      </w:r>
    </w:p>
    <w:p w:rsidR="001446F4" w:rsidRPr="0093521D" w:rsidRDefault="001446F4" w:rsidP="00807DB2">
      <w:pPr>
        <w:rPr>
          <w:sz w:val="28"/>
          <w:szCs w:val="28"/>
        </w:rPr>
      </w:pPr>
    </w:p>
    <w:p w:rsidR="001446F4" w:rsidRPr="0093521D" w:rsidRDefault="0093521D" w:rsidP="001446F4">
      <w:pPr>
        <w:rPr>
          <w:b/>
          <w:sz w:val="28"/>
          <w:szCs w:val="28"/>
        </w:rPr>
      </w:pPr>
      <w:r>
        <w:rPr>
          <w:sz w:val="28"/>
          <w:szCs w:val="28"/>
        </w:rPr>
        <w:t>о</w:t>
      </w:r>
      <w:r w:rsidRPr="0093521D">
        <w:rPr>
          <w:sz w:val="28"/>
          <w:szCs w:val="28"/>
        </w:rPr>
        <w:t xml:space="preserve">т </w:t>
      </w:r>
      <w:r w:rsidR="00D501C2">
        <w:rPr>
          <w:sz w:val="28"/>
          <w:szCs w:val="28"/>
        </w:rPr>
        <w:t xml:space="preserve">2 марта 2016 года     </w:t>
      </w:r>
      <w:r w:rsidR="001446F4" w:rsidRPr="0093521D">
        <w:rPr>
          <w:sz w:val="28"/>
          <w:szCs w:val="28"/>
        </w:rPr>
        <w:tab/>
      </w:r>
      <w:r w:rsidR="001446F4" w:rsidRPr="0093521D">
        <w:rPr>
          <w:sz w:val="28"/>
          <w:szCs w:val="28"/>
        </w:rPr>
        <w:tab/>
      </w:r>
      <w:r w:rsidR="001446F4" w:rsidRPr="0093521D">
        <w:rPr>
          <w:sz w:val="28"/>
          <w:szCs w:val="28"/>
        </w:rPr>
        <w:tab/>
      </w:r>
      <w:r w:rsidR="001446F4" w:rsidRPr="0093521D">
        <w:rPr>
          <w:sz w:val="28"/>
          <w:szCs w:val="28"/>
        </w:rPr>
        <w:tab/>
        <w:t xml:space="preserve">            </w:t>
      </w:r>
      <w:r w:rsidRPr="0093521D">
        <w:rPr>
          <w:sz w:val="28"/>
          <w:szCs w:val="28"/>
        </w:rPr>
        <w:t xml:space="preserve">                     </w:t>
      </w:r>
      <w:r>
        <w:rPr>
          <w:sz w:val="28"/>
          <w:szCs w:val="28"/>
        </w:rPr>
        <w:t xml:space="preserve">    </w:t>
      </w:r>
      <w:r w:rsidR="00D501C2">
        <w:rPr>
          <w:sz w:val="28"/>
          <w:szCs w:val="28"/>
        </w:rPr>
        <w:t xml:space="preserve">              </w:t>
      </w:r>
      <w:r w:rsidRPr="0093521D">
        <w:rPr>
          <w:sz w:val="28"/>
          <w:szCs w:val="28"/>
        </w:rPr>
        <w:t>№</w:t>
      </w:r>
      <w:r w:rsidR="00D501C2">
        <w:rPr>
          <w:sz w:val="28"/>
          <w:szCs w:val="28"/>
        </w:rPr>
        <w:t>121</w:t>
      </w:r>
    </w:p>
    <w:p w:rsidR="007A2509" w:rsidRDefault="007A2509" w:rsidP="00807DB2"/>
    <w:p w:rsidR="001446F4" w:rsidRDefault="001446F4" w:rsidP="001446F4">
      <w:pPr>
        <w:jc w:val="center"/>
      </w:pPr>
      <w:r>
        <w:t>с. Успенское</w:t>
      </w:r>
    </w:p>
    <w:p w:rsidR="000523FA" w:rsidRDefault="000523FA" w:rsidP="000523FA">
      <w:pPr>
        <w:jc w:val="center"/>
        <w:rPr>
          <w:sz w:val="28"/>
          <w:szCs w:val="28"/>
        </w:rPr>
      </w:pPr>
    </w:p>
    <w:p w:rsidR="00D94669" w:rsidRPr="003C7F00" w:rsidRDefault="0028234C" w:rsidP="00D94669">
      <w:pPr>
        <w:widowControl w:val="0"/>
        <w:shd w:val="clear" w:color="auto" w:fill="FFFFFF"/>
        <w:tabs>
          <w:tab w:val="left" w:pos="1128"/>
        </w:tabs>
        <w:autoSpaceDE w:val="0"/>
        <w:autoSpaceDN w:val="0"/>
        <w:adjustRightInd w:val="0"/>
        <w:ind w:firstLine="567"/>
        <w:jc w:val="center"/>
        <w:rPr>
          <w:b/>
          <w:color w:val="000000"/>
          <w:sz w:val="28"/>
          <w:szCs w:val="28"/>
        </w:rPr>
      </w:pPr>
      <w:bookmarkStart w:id="0" w:name="_GoBack"/>
      <w:r w:rsidRPr="00807DB2">
        <w:rPr>
          <w:b/>
          <w:sz w:val="28"/>
          <w:szCs w:val="28"/>
        </w:rPr>
        <w:t>О внесении изменений в постановление администрации Успенского сельского поселения Успенского района</w:t>
      </w:r>
      <w:r w:rsidRPr="00807DB2">
        <w:rPr>
          <w:rFonts w:ascii="Arial" w:hAnsi="Arial" w:cs="Arial"/>
          <w:b/>
          <w:sz w:val="28"/>
          <w:szCs w:val="28"/>
        </w:rPr>
        <w:t xml:space="preserve"> </w:t>
      </w:r>
      <w:r w:rsidRPr="00807DB2">
        <w:rPr>
          <w:b/>
          <w:color w:val="000000"/>
          <w:sz w:val="28"/>
          <w:szCs w:val="28"/>
        </w:rPr>
        <w:t xml:space="preserve">от 8 декабря 2015 года № 506 </w:t>
      </w:r>
      <w:bookmarkEnd w:id="0"/>
      <w:r w:rsidR="00D94669">
        <w:rPr>
          <w:b/>
          <w:color w:val="000000"/>
          <w:sz w:val="28"/>
          <w:szCs w:val="28"/>
        </w:rPr>
        <w:t>о</w:t>
      </w:r>
      <w:r w:rsidR="00D94669" w:rsidRPr="003C7F00">
        <w:rPr>
          <w:b/>
          <w:color w:val="000000"/>
          <w:sz w:val="28"/>
          <w:szCs w:val="28"/>
        </w:rPr>
        <w:t>б утверждении административного регламента исполнения муниципальной функции «Осуществление муниципального контроля</w:t>
      </w:r>
      <w:r w:rsidR="00D94669">
        <w:rPr>
          <w:b/>
          <w:color w:val="000000"/>
          <w:sz w:val="28"/>
          <w:szCs w:val="28"/>
        </w:rPr>
        <w:t xml:space="preserve"> </w:t>
      </w:r>
      <w:r w:rsidR="00D94669" w:rsidRPr="003C7F00">
        <w:rPr>
          <w:b/>
          <w:color w:val="000000"/>
          <w:sz w:val="28"/>
          <w:szCs w:val="28"/>
        </w:rPr>
        <w:t>в области торговой деятельности на территории</w:t>
      </w:r>
      <w:r w:rsidR="00D94669">
        <w:rPr>
          <w:b/>
          <w:color w:val="000000"/>
          <w:sz w:val="28"/>
          <w:szCs w:val="28"/>
        </w:rPr>
        <w:t xml:space="preserve"> </w:t>
      </w:r>
      <w:r w:rsidR="00D94669" w:rsidRPr="003C7F00">
        <w:rPr>
          <w:b/>
          <w:color w:val="000000"/>
          <w:sz w:val="28"/>
          <w:szCs w:val="28"/>
        </w:rPr>
        <w:t>Успенского сельского поселения Успенского района»</w:t>
      </w:r>
    </w:p>
    <w:p w:rsidR="007A2509" w:rsidRDefault="007A2509" w:rsidP="00D94669">
      <w:pPr>
        <w:ind w:firstLine="567"/>
        <w:jc w:val="center"/>
        <w:rPr>
          <w:b/>
          <w:color w:val="000000"/>
          <w:sz w:val="28"/>
          <w:szCs w:val="28"/>
        </w:rPr>
      </w:pPr>
    </w:p>
    <w:p w:rsidR="00807DB2" w:rsidRPr="003C7F00" w:rsidRDefault="00807DB2" w:rsidP="007A2509">
      <w:pPr>
        <w:widowControl w:val="0"/>
        <w:shd w:val="clear" w:color="auto" w:fill="FFFFFF"/>
        <w:tabs>
          <w:tab w:val="left" w:pos="1128"/>
        </w:tabs>
        <w:autoSpaceDE w:val="0"/>
        <w:autoSpaceDN w:val="0"/>
        <w:adjustRightInd w:val="0"/>
        <w:ind w:firstLine="567"/>
        <w:jc w:val="center"/>
        <w:rPr>
          <w:b/>
          <w:color w:val="000000"/>
          <w:sz w:val="28"/>
          <w:szCs w:val="28"/>
        </w:rPr>
      </w:pPr>
    </w:p>
    <w:p w:rsidR="00D501C2" w:rsidRPr="00D501C2" w:rsidRDefault="00D501C2" w:rsidP="00D501C2">
      <w:pPr>
        <w:ind w:firstLine="567"/>
        <w:jc w:val="both"/>
        <w:rPr>
          <w:sz w:val="28"/>
          <w:szCs w:val="28"/>
        </w:rPr>
      </w:pPr>
      <w:proofErr w:type="gramStart"/>
      <w:r w:rsidRPr="00D501C2">
        <w:rPr>
          <w:sz w:val="28"/>
          <w:szCs w:val="28"/>
        </w:rPr>
        <w:t xml:space="preserve">В соответствии с Федеральным законом от </w:t>
      </w:r>
      <w:smartTag w:uri="urn:schemas-microsoft-com:office:smarttags" w:element="date">
        <w:smartTagPr>
          <w:attr w:name="Year" w:val="2003"/>
          <w:attr w:name="Day" w:val="6"/>
          <w:attr w:name="Month" w:val="10"/>
          <w:attr w:name="ls" w:val="trans"/>
        </w:smartTagPr>
        <w:r w:rsidRPr="00D501C2">
          <w:rPr>
            <w:sz w:val="28"/>
            <w:szCs w:val="28"/>
          </w:rPr>
          <w:t>6 октября 2003 года</w:t>
        </w:r>
      </w:smartTag>
      <w:r w:rsidRPr="00D501C2">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w:t>
      </w:r>
      <w:smartTag w:uri="urn:schemas-microsoft-com:office:smarttags" w:element="date">
        <w:smartTagPr>
          <w:attr w:name="Year" w:val="2011"/>
          <w:attr w:name="Day" w:val="16"/>
          <w:attr w:name="Month" w:val="5"/>
          <w:attr w:name="ls" w:val="trans"/>
        </w:smartTagPr>
        <w:r w:rsidRPr="00D501C2">
          <w:rPr>
            <w:sz w:val="28"/>
            <w:szCs w:val="28"/>
          </w:rPr>
          <w:t>16 мая 2011 года</w:t>
        </w:r>
      </w:smartTag>
      <w:r w:rsidRPr="00D501C2">
        <w:rPr>
          <w:sz w:val="28"/>
          <w:szCs w:val="28"/>
        </w:rPr>
        <w:t xml:space="preserve">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Уставом Успенского сельского поселения Успенского района, постановляю: </w:t>
      </w:r>
      <w:proofErr w:type="gramEnd"/>
    </w:p>
    <w:p w:rsidR="00D501C2" w:rsidRPr="00D501C2" w:rsidRDefault="00D501C2" w:rsidP="00D501C2">
      <w:pPr>
        <w:ind w:firstLine="567"/>
        <w:jc w:val="both"/>
        <w:rPr>
          <w:sz w:val="28"/>
          <w:szCs w:val="28"/>
        </w:rPr>
      </w:pPr>
      <w:r w:rsidRPr="00D501C2">
        <w:rPr>
          <w:sz w:val="28"/>
          <w:szCs w:val="28"/>
        </w:rPr>
        <w:t xml:space="preserve">1. Внести в постановление администрации Успенского сельского поселения Успенского района от </w:t>
      </w:r>
      <w:smartTag w:uri="urn:schemas-microsoft-com:office:smarttags" w:element="date">
        <w:smartTagPr>
          <w:attr w:name="Year" w:val="2015"/>
          <w:attr w:name="Day" w:val="8"/>
          <w:attr w:name="Month" w:val="12"/>
          <w:attr w:name="ls" w:val="trans"/>
        </w:smartTagPr>
        <w:r w:rsidRPr="00D501C2">
          <w:rPr>
            <w:sz w:val="28"/>
            <w:szCs w:val="28"/>
          </w:rPr>
          <w:t>8 декабря 2015 года</w:t>
        </w:r>
      </w:smartTag>
      <w:r w:rsidRPr="00D501C2">
        <w:rPr>
          <w:sz w:val="28"/>
          <w:szCs w:val="28"/>
        </w:rPr>
        <w:t xml:space="preserve"> № 506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Успенского сельского поселения Успенского района» (далее – постановление) следующие изменения:</w:t>
      </w:r>
    </w:p>
    <w:p w:rsidR="00D501C2" w:rsidRPr="00D501C2" w:rsidRDefault="00D501C2" w:rsidP="00D501C2">
      <w:pPr>
        <w:ind w:firstLine="567"/>
        <w:jc w:val="both"/>
        <w:rPr>
          <w:sz w:val="28"/>
          <w:szCs w:val="28"/>
        </w:rPr>
      </w:pPr>
      <w:r w:rsidRPr="00D501C2">
        <w:rPr>
          <w:sz w:val="28"/>
          <w:szCs w:val="28"/>
        </w:rPr>
        <w:t xml:space="preserve">1.1. Раздел 1 Приложения «Административный регламент исполнения муниципальной функции «Осуществление муниципального контроля в области торговой деятельности на территории Успенского сельского поселения Успенского района» (далее – Административный регламент) дополнить пунктом </w:t>
      </w:r>
      <w:smartTag w:uri="urn:schemas-microsoft-com:office:smarttags" w:element="time">
        <w:smartTagPr>
          <w:attr w:name="Minute" w:val="10"/>
          <w:attr w:name="Hour" w:val="1"/>
        </w:smartTagPr>
        <w:r w:rsidRPr="00D501C2">
          <w:rPr>
            <w:sz w:val="28"/>
            <w:szCs w:val="28"/>
          </w:rPr>
          <w:t>1.10</w:t>
        </w:r>
      </w:smartTag>
      <w:r w:rsidRPr="00D501C2">
        <w:rPr>
          <w:sz w:val="28"/>
          <w:szCs w:val="28"/>
        </w:rPr>
        <w:t xml:space="preserve"> следующего содержания:</w:t>
      </w:r>
    </w:p>
    <w:p w:rsidR="00D501C2" w:rsidRPr="00D501C2" w:rsidRDefault="00D501C2" w:rsidP="00D501C2">
      <w:pPr>
        <w:ind w:firstLine="567"/>
        <w:jc w:val="both"/>
        <w:rPr>
          <w:sz w:val="28"/>
          <w:szCs w:val="28"/>
        </w:rPr>
      </w:pPr>
      <w:r w:rsidRPr="00D501C2">
        <w:rPr>
          <w:sz w:val="28"/>
          <w:szCs w:val="28"/>
        </w:rPr>
        <w:t>«1.10.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501C2" w:rsidRPr="00D501C2" w:rsidRDefault="00D501C2" w:rsidP="00D501C2">
      <w:pPr>
        <w:ind w:firstLine="567"/>
        <w:jc w:val="both"/>
        <w:rPr>
          <w:sz w:val="28"/>
          <w:szCs w:val="28"/>
        </w:rPr>
      </w:pPr>
      <w:bookmarkStart w:id="1" w:name="dst222"/>
      <w:bookmarkEnd w:id="1"/>
      <w:r w:rsidRPr="00D501C2">
        <w:rPr>
          <w:sz w:val="28"/>
          <w:szCs w:val="28"/>
        </w:rPr>
        <w:t>1.10.1. </w:t>
      </w:r>
      <w:proofErr w:type="gramStart"/>
      <w:r w:rsidRPr="00D501C2">
        <w:rPr>
          <w:sz w:val="28"/>
          <w:szCs w:val="28"/>
        </w:rPr>
        <w:t xml:space="preserve">С </w:t>
      </w:r>
      <w:smartTag w:uri="urn:schemas-microsoft-com:office:smarttags" w:element="date">
        <w:smartTagPr>
          <w:attr w:name="Year" w:val="2016"/>
          <w:attr w:name="Day" w:val="1"/>
          <w:attr w:name="Month" w:val="1"/>
          <w:attr w:name="ls" w:val="trans"/>
        </w:smartTagPr>
        <w:r w:rsidRPr="00D501C2">
          <w:rPr>
            <w:sz w:val="28"/>
            <w:szCs w:val="28"/>
          </w:rPr>
          <w:t>1 января 2016 года</w:t>
        </w:r>
      </w:smartTag>
      <w:r w:rsidRPr="00D501C2">
        <w:rPr>
          <w:sz w:val="28"/>
          <w:szCs w:val="28"/>
        </w:rPr>
        <w:t xml:space="preserve"> по </w:t>
      </w:r>
      <w:smartTag w:uri="urn:schemas-microsoft-com:office:smarttags" w:element="date">
        <w:smartTagPr>
          <w:attr w:name="Year" w:val="2018"/>
          <w:attr w:name="Day" w:val="31"/>
          <w:attr w:name="Month" w:val="12"/>
          <w:attr w:name="ls" w:val="trans"/>
        </w:smartTagPr>
        <w:r w:rsidRPr="00D501C2">
          <w:rPr>
            <w:sz w:val="28"/>
            <w:szCs w:val="28"/>
          </w:rPr>
          <w:t>31 декабря 2018 года</w:t>
        </w:r>
      </w:smartTag>
      <w:r w:rsidRPr="00D501C2">
        <w:rPr>
          <w:sz w:val="28"/>
          <w:szCs w:val="28"/>
        </w:rPr>
        <w:t xml:space="preserve">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w:t>
      </w:r>
      <w:smartTag w:uri="urn:schemas-microsoft-com:office:smarttags" w:element="date">
        <w:smartTagPr>
          <w:attr w:name="Year" w:val="2007"/>
          <w:attr w:name="Day" w:val="24"/>
          <w:attr w:name="Month" w:val="7"/>
          <w:attr w:name="ls" w:val="trans"/>
        </w:smartTagPr>
        <w:r w:rsidRPr="00D501C2">
          <w:rPr>
            <w:sz w:val="28"/>
            <w:szCs w:val="28"/>
          </w:rPr>
          <w:t>24 июля 2007 года</w:t>
        </w:r>
      </w:smartTag>
      <w:r w:rsidRPr="00D501C2">
        <w:rPr>
          <w:sz w:val="28"/>
          <w:szCs w:val="28"/>
        </w:rPr>
        <w:t xml:space="preserve">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rsidRPr="00D501C2">
        <w:rPr>
          <w:sz w:val="28"/>
          <w:szCs w:val="28"/>
        </w:rPr>
        <w:lastRenderedPageBreak/>
        <w:t>устанавливается</w:t>
      </w:r>
      <w:proofErr w:type="gramEnd"/>
      <w:r w:rsidRPr="00D501C2">
        <w:rPr>
          <w:sz w:val="28"/>
          <w:szCs w:val="28"/>
        </w:rPr>
        <w:t xml:space="preserve"> Правительством Российской Федерации в соответствии с частью 9 статьи 9 Федерального закона от </w:t>
      </w:r>
      <w:smartTag w:uri="urn:schemas-microsoft-com:office:smarttags" w:element="date">
        <w:smartTagPr>
          <w:attr w:name="Year" w:val="2008"/>
          <w:attr w:name="Day" w:val="26"/>
          <w:attr w:name="Month" w:val="12"/>
          <w:attr w:name="ls" w:val="trans"/>
        </w:smartTagPr>
        <w:smartTag w:uri="urn:schemas-microsoft-com:office:smarttags" w:element="date">
          <w:smartTagPr>
            <w:attr w:name="ls" w:val="trans"/>
            <w:attr w:name="Month" w:val="12"/>
            <w:attr w:name="Day" w:val="26"/>
            <w:attr w:name="Year" w:val="2008"/>
          </w:smartTagPr>
          <w:r w:rsidRPr="00D501C2">
            <w:rPr>
              <w:sz w:val="28"/>
              <w:szCs w:val="28"/>
            </w:rPr>
            <w:t>26 декабря 2008</w:t>
          </w:r>
        </w:smartTag>
        <w:r w:rsidRPr="00D501C2">
          <w:rPr>
            <w:sz w:val="28"/>
            <w:szCs w:val="28"/>
          </w:rPr>
          <w:t xml:space="preserve"> года</w:t>
        </w:r>
      </w:smartTag>
      <w:r w:rsidRPr="00D501C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D501C2" w:rsidRPr="00D501C2" w:rsidRDefault="00D501C2" w:rsidP="00D501C2">
      <w:pPr>
        <w:ind w:firstLine="567"/>
        <w:jc w:val="both"/>
        <w:rPr>
          <w:sz w:val="28"/>
          <w:szCs w:val="28"/>
        </w:rPr>
      </w:pPr>
      <w:bookmarkStart w:id="2" w:name="dst223"/>
      <w:bookmarkEnd w:id="2"/>
      <w:r w:rsidRPr="00D501C2">
        <w:rPr>
          <w:sz w:val="28"/>
          <w:szCs w:val="28"/>
        </w:rPr>
        <w:t>1.10.2. </w:t>
      </w:r>
      <w:proofErr w:type="gramStart"/>
      <w:r w:rsidRPr="00D501C2">
        <w:rPr>
          <w:sz w:val="28"/>
          <w:szCs w:val="28"/>
        </w:rPr>
        <w:t>При наличии информации о том, что в отношении указанных в пункте 1.10.1 раздела 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D501C2">
        <w:rPr>
          <w:sz w:val="28"/>
          <w:szCs w:val="28"/>
        </w:rPr>
        <w:t xml:space="preserve"> (</w:t>
      </w:r>
      <w:proofErr w:type="gramStart"/>
      <w:r w:rsidRPr="00D501C2">
        <w:rPr>
          <w:sz w:val="28"/>
          <w:szCs w:val="28"/>
        </w:rPr>
        <w:t xml:space="preserve">или) аннулировании лицензии, выданной в соответствии с Федеральным законом от </w:t>
      </w:r>
      <w:smartTag w:uri="urn:schemas-microsoft-com:office:smarttags" w:element="date">
        <w:smartTagPr>
          <w:attr w:name="Year" w:val="2011"/>
          <w:attr w:name="Day" w:val="4"/>
          <w:attr w:name="Month" w:val="5"/>
          <w:attr w:name="ls" w:val="trans"/>
        </w:smartTagPr>
        <w:r w:rsidRPr="00D501C2">
          <w:rPr>
            <w:sz w:val="28"/>
            <w:szCs w:val="28"/>
          </w:rPr>
          <w:t>4 мая 2011 года</w:t>
        </w:r>
      </w:smartTag>
      <w:r w:rsidRPr="00D501C2">
        <w:rPr>
          <w:sz w:val="28"/>
          <w:szCs w:val="28"/>
        </w:rPr>
        <w:t xml:space="preserve">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w:t>
      </w:r>
      <w:proofErr w:type="gramEnd"/>
      <w:r w:rsidRPr="00D501C2">
        <w:rPr>
          <w:sz w:val="28"/>
          <w:szCs w:val="28"/>
        </w:rPr>
        <w:t xml:space="preserve"> ежегодный план проведения плановых проверок проверки в отношении таких лиц по основаниям, предусмотренным частью 8 статьи 9 Федерального закона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501C2" w:rsidRPr="00D501C2" w:rsidRDefault="00D501C2" w:rsidP="00D501C2">
      <w:pPr>
        <w:ind w:firstLine="567"/>
        <w:jc w:val="both"/>
        <w:rPr>
          <w:sz w:val="28"/>
          <w:szCs w:val="28"/>
        </w:rPr>
      </w:pPr>
      <w:bookmarkStart w:id="3" w:name="dst224"/>
      <w:bookmarkEnd w:id="3"/>
      <w:r w:rsidRPr="00D501C2">
        <w:rPr>
          <w:sz w:val="28"/>
          <w:szCs w:val="28"/>
        </w:rPr>
        <w:t>1.10.3. Юридические лица, индивидуальные предприниматели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501C2" w:rsidRPr="00D501C2" w:rsidRDefault="00D501C2" w:rsidP="00D501C2">
      <w:pPr>
        <w:ind w:firstLine="567"/>
        <w:jc w:val="both"/>
        <w:rPr>
          <w:sz w:val="28"/>
          <w:szCs w:val="28"/>
        </w:rPr>
      </w:pPr>
      <w:bookmarkStart w:id="4" w:name="dst225"/>
      <w:bookmarkEnd w:id="4"/>
      <w:r w:rsidRPr="00D501C2">
        <w:rPr>
          <w:sz w:val="28"/>
          <w:szCs w:val="28"/>
        </w:rPr>
        <w:t>1.10.4.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501C2" w:rsidRPr="00D501C2" w:rsidRDefault="00D501C2" w:rsidP="00D501C2">
      <w:pPr>
        <w:ind w:firstLine="567"/>
        <w:jc w:val="both"/>
        <w:rPr>
          <w:sz w:val="28"/>
          <w:szCs w:val="28"/>
        </w:rPr>
      </w:pPr>
      <w:bookmarkStart w:id="5" w:name="dst226"/>
      <w:bookmarkEnd w:id="5"/>
      <w:r w:rsidRPr="00D501C2">
        <w:rPr>
          <w:sz w:val="28"/>
          <w:szCs w:val="28"/>
        </w:rPr>
        <w:t xml:space="preserve">1.10.5. Должностные лица органа муниципального контроля перед проведением плановой проверки обязаны разъяснить руководителю, иному </w:t>
      </w:r>
      <w:r w:rsidRPr="00D501C2">
        <w:rPr>
          <w:sz w:val="28"/>
          <w:szCs w:val="28"/>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29.1 Федерального закона № 294-ФЗ. </w:t>
      </w:r>
      <w:proofErr w:type="gramStart"/>
      <w:r w:rsidRPr="00D501C2">
        <w:rPr>
          <w:sz w:val="28"/>
          <w:szCs w:val="28"/>
        </w:rPr>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1.10.1 раздела 1 настоящего Административного регламента, и при отсутствии оснований, предусмотренных пунктом 1.10.2 раздела 1 настоящего Административного регламента, проведение плановой проверки прекращается, о чем составляется соответствующий</w:t>
      </w:r>
      <w:proofErr w:type="gramEnd"/>
      <w:r w:rsidRPr="00D501C2">
        <w:rPr>
          <w:sz w:val="28"/>
          <w:szCs w:val="28"/>
        </w:rPr>
        <w:t xml:space="preserve"> акт.</w:t>
      </w:r>
    </w:p>
    <w:p w:rsidR="00D501C2" w:rsidRPr="00D501C2" w:rsidRDefault="00D501C2" w:rsidP="00D501C2">
      <w:pPr>
        <w:ind w:firstLine="567"/>
        <w:jc w:val="both"/>
        <w:rPr>
          <w:sz w:val="28"/>
          <w:szCs w:val="28"/>
        </w:rPr>
      </w:pPr>
      <w:bookmarkStart w:id="6" w:name="dst227"/>
      <w:bookmarkStart w:id="7" w:name="dst236"/>
      <w:bookmarkEnd w:id="6"/>
      <w:bookmarkEnd w:id="7"/>
      <w:r w:rsidRPr="00D501C2">
        <w:rPr>
          <w:sz w:val="28"/>
          <w:szCs w:val="28"/>
        </w:rPr>
        <w:t>1.10.6. Проведение плановой проверки с нарушением требований статьи 29.1 Федерального закона №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 294-ФЗ».</w:t>
      </w:r>
    </w:p>
    <w:p w:rsidR="00D501C2" w:rsidRPr="00D501C2" w:rsidRDefault="00D501C2" w:rsidP="00D501C2">
      <w:pPr>
        <w:ind w:firstLine="567"/>
        <w:jc w:val="both"/>
        <w:rPr>
          <w:sz w:val="28"/>
          <w:szCs w:val="28"/>
        </w:rPr>
      </w:pPr>
      <w:r w:rsidRPr="00D501C2">
        <w:rPr>
          <w:sz w:val="28"/>
          <w:szCs w:val="28"/>
        </w:rPr>
        <w:t>1.2. Абзац 10 подпункта 3.2.2 пункта 3.2 раздела 3 Административного регламента – исключить.</w:t>
      </w:r>
    </w:p>
    <w:p w:rsidR="00D501C2" w:rsidRPr="00D501C2" w:rsidRDefault="00D501C2" w:rsidP="00D501C2">
      <w:pPr>
        <w:ind w:firstLine="567"/>
        <w:jc w:val="both"/>
        <w:rPr>
          <w:sz w:val="28"/>
          <w:szCs w:val="28"/>
        </w:rPr>
      </w:pPr>
      <w:r w:rsidRPr="00D501C2">
        <w:rPr>
          <w:sz w:val="28"/>
          <w:szCs w:val="28"/>
        </w:rPr>
        <w:t>1.3. Пункт 3.3.5 раздела 3 дополнить абзацем следующего содержания:</w:t>
      </w:r>
    </w:p>
    <w:p w:rsidR="00D501C2" w:rsidRPr="00D501C2" w:rsidRDefault="00D501C2" w:rsidP="00D501C2">
      <w:pPr>
        <w:ind w:firstLine="567"/>
        <w:jc w:val="both"/>
        <w:rPr>
          <w:sz w:val="28"/>
          <w:szCs w:val="28"/>
        </w:rPr>
      </w:pPr>
      <w:r w:rsidRPr="00D501C2">
        <w:rPr>
          <w:sz w:val="28"/>
          <w:szCs w:val="28"/>
        </w:rPr>
        <w:t>«В случае</w:t>
      </w:r>
      <w:proofErr w:type="gramStart"/>
      <w:r w:rsidRPr="00D501C2">
        <w:rPr>
          <w:sz w:val="28"/>
          <w:szCs w:val="28"/>
        </w:rPr>
        <w:t>,</w:t>
      </w:r>
      <w:proofErr w:type="gramEnd"/>
      <w:r w:rsidRPr="00D501C2">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01C2" w:rsidRPr="00D501C2" w:rsidRDefault="00D501C2" w:rsidP="00D501C2">
      <w:pPr>
        <w:ind w:firstLine="567"/>
        <w:jc w:val="both"/>
        <w:rPr>
          <w:sz w:val="28"/>
          <w:szCs w:val="28"/>
        </w:rPr>
      </w:pPr>
      <w:r w:rsidRPr="00D501C2">
        <w:rPr>
          <w:sz w:val="28"/>
          <w:szCs w:val="28"/>
        </w:rPr>
        <w:t>2. 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w:t>
      </w:r>
    </w:p>
    <w:p w:rsidR="00D501C2" w:rsidRPr="00D501C2" w:rsidRDefault="00D501C2" w:rsidP="00D501C2">
      <w:pPr>
        <w:ind w:firstLine="567"/>
        <w:jc w:val="both"/>
        <w:rPr>
          <w:sz w:val="28"/>
          <w:szCs w:val="28"/>
        </w:rPr>
      </w:pPr>
      <w:r w:rsidRPr="00D501C2">
        <w:rPr>
          <w:sz w:val="28"/>
          <w:szCs w:val="28"/>
        </w:rPr>
        <w:t>3. </w:t>
      </w:r>
      <w:proofErr w:type="gramStart"/>
      <w:r w:rsidRPr="00D501C2">
        <w:rPr>
          <w:sz w:val="28"/>
          <w:szCs w:val="28"/>
        </w:rPr>
        <w:t>Контроль за</w:t>
      </w:r>
      <w:proofErr w:type="gramEnd"/>
      <w:r w:rsidRPr="00D501C2">
        <w:rPr>
          <w:sz w:val="28"/>
          <w:szCs w:val="28"/>
        </w:rPr>
        <w:t xml:space="preserve"> выполнением настоящего постановления оставляю за собой.</w:t>
      </w:r>
    </w:p>
    <w:p w:rsidR="00D501C2" w:rsidRPr="00D501C2" w:rsidRDefault="00D501C2" w:rsidP="00D501C2">
      <w:pPr>
        <w:ind w:firstLine="567"/>
        <w:jc w:val="both"/>
        <w:rPr>
          <w:sz w:val="28"/>
          <w:szCs w:val="28"/>
        </w:rPr>
      </w:pPr>
      <w:r w:rsidRPr="00D501C2">
        <w:rPr>
          <w:sz w:val="28"/>
          <w:szCs w:val="28"/>
        </w:rPr>
        <w:t>4. Постановление вступает в силу со дня его официального обнародования.</w:t>
      </w:r>
    </w:p>
    <w:p w:rsidR="00F14C01" w:rsidRPr="003C7F00" w:rsidRDefault="00F14C01" w:rsidP="007A2509">
      <w:pPr>
        <w:rPr>
          <w:color w:val="000000"/>
          <w:sz w:val="28"/>
          <w:szCs w:val="28"/>
        </w:rPr>
      </w:pPr>
    </w:p>
    <w:p w:rsidR="00DD204C" w:rsidRDefault="00DD204C" w:rsidP="000523FA">
      <w:pPr>
        <w:jc w:val="both"/>
        <w:rPr>
          <w:sz w:val="27"/>
          <w:szCs w:val="27"/>
        </w:rPr>
      </w:pPr>
    </w:p>
    <w:p w:rsidR="00807DB2" w:rsidRDefault="00807DB2" w:rsidP="000523FA">
      <w:pPr>
        <w:jc w:val="both"/>
        <w:rPr>
          <w:sz w:val="27"/>
          <w:szCs w:val="27"/>
        </w:rPr>
      </w:pPr>
    </w:p>
    <w:p w:rsidR="00DF090C" w:rsidRDefault="009A4DD5" w:rsidP="00DF090C">
      <w:pPr>
        <w:jc w:val="both"/>
        <w:rPr>
          <w:sz w:val="28"/>
          <w:szCs w:val="28"/>
        </w:rPr>
      </w:pPr>
      <w:r>
        <w:rPr>
          <w:sz w:val="28"/>
          <w:szCs w:val="28"/>
        </w:rPr>
        <w:t>Г</w:t>
      </w:r>
      <w:r w:rsidR="00CE00C1">
        <w:rPr>
          <w:sz w:val="28"/>
          <w:szCs w:val="28"/>
        </w:rPr>
        <w:t>лава</w:t>
      </w:r>
      <w:r w:rsidR="00DF090C">
        <w:rPr>
          <w:sz w:val="28"/>
          <w:szCs w:val="28"/>
        </w:rPr>
        <w:t xml:space="preserve"> </w:t>
      </w:r>
      <w:r>
        <w:rPr>
          <w:sz w:val="28"/>
          <w:szCs w:val="28"/>
        </w:rPr>
        <w:t>Успенского сельского</w:t>
      </w:r>
      <w:r w:rsidR="00DF090C">
        <w:rPr>
          <w:sz w:val="28"/>
          <w:szCs w:val="28"/>
        </w:rPr>
        <w:t xml:space="preserve"> </w:t>
      </w:r>
    </w:p>
    <w:p w:rsidR="00DF090C" w:rsidRDefault="009A4DD5" w:rsidP="00DF090C">
      <w:pPr>
        <w:rPr>
          <w:bCs/>
          <w:sz w:val="28"/>
          <w:szCs w:val="28"/>
        </w:rPr>
      </w:pPr>
      <w:r>
        <w:rPr>
          <w:sz w:val="28"/>
          <w:szCs w:val="28"/>
        </w:rPr>
        <w:t>поселения  Успенского района</w:t>
      </w:r>
      <w:r w:rsidR="00DF090C" w:rsidRPr="00DF090C">
        <w:rPr>
          <w:sz w:val="28"/>
          <w:szCs w:val="28"/>
        </w:rPr>
        <w:t xml:space="preserve">                                           </w:t>
      </w:r>
      <w:r w:rsidR="00CE00C1">
        <w:rPr>
          <w:sz w:val="28"/>
          <w:szCs w:val="28"/>
        </w:rPr>
        <w:t xml:space="preserve">           </w:t>
      </w:r>
      <w:r>
        <w:rPr>
          <w:sz w:val="28"/>
          <w:szCs w:val="28"/>
        </w:rPr>
        <w:t>Н.Н.</w:t>
      </w:r>
      <w:r w:rsidR="00DF090C" w:rsidRPr="00DF090C">
        <w:rPr>
          <w:bCs/>
          <w:sz w:val="28"/>
          <w:szCs w:val="28"/>
        </w:rPr>
        <w:t xml:space="preserve"> </w:t>
      </w:r>
      <w:proofErr w:type="spellStart"/>
      <w:r>
        <w:rPr>
          <w:bCs/>
          <w:sz w:val="28"/>
          <w:szCs w:val="28"/>
        </w:rPr>
        <w:t>Буркот</w:t>
      </w:r>
      <w:proofErr w:type="spellEnd"/>
    </w:p>
    <w:p w:rsidR="009A4DD5" w:rsidRDefault="009A4DD5" w:rsidP="00DF090C">
      <w:pPr>
        <w:rPr>
          <w:bCs/>
          <w:sz w:val="28"/>
          <w:szCs w:val="28"/>
        </w:rPr>
      </w:pPr>
    </w:p>
    <w:p w:rsidR="00807DB2" w:rsidRDefault="00807DB2" w:rsidP="00DF090C">
      <w:pPr>
        <w:rPr>
          <w:bCs/>
          <w:sz w:val="28"/>
          <w:szCs w:val="28"/>
        </w:rPr>
      </w:pPr>
    </w:p>
    <w:p w:rsidR="00807DB2" w:rsidRPr="00DF090C" w:rsidRDefault="00807DB2" w:rsidP="00DF090C">
      <w:pPr>
        <w:rPr>
          <w:bCs/>
          <w:sz w:val="28"/>
          <w:szCs w:val="28"/>
        </w:rPr>
      </w:pPr>
    </w:p>
    <w:p w:rsidR="00DF090C" w:rsidRPr="009817CE" w:rsidRDefault="00DF090C" w:rsidP="00DF090C">
      <w:pPr>
        <w:spacing w:line="240" w:lineRule="atLeast"/>
        <w:rPr>
          <w:bCs/>
          <w:sz w:val="28"/>
          <w:szCs w:val="28"/>
        </w:rPr>
      </w:pPr>
      <w:r w:rsidRPr="009817CE">
        <w:rPr>
          <w:bCs/>
          <w:sz w:val="28"/>
          <w:szCs w:val="28"/>
        </w:rPr>
        <w:t>Проект подготовлен и внесен:</w:t>
      </w:r>
    </w:p>
    <w:p w:rsidR="009A4DD5" w:rsidRPr="009817CE" w:rsidRDefault="009A4DD5" w:rsidP="00DF090C">
      <w:pPr>
        <w:shd w:val="clear" w:color="auto" w:fill="FFFFFF"/>
        <w:tabs>
          <w:tab w:val="left" w:pos="1123"/>
        </w:tabs>
        <w:spacing w:line="295" w:lineRule="exact"/>
        <w:rPr>
          <w:sz w:val="28"/>
          <w:szCs w:val="28"/>
        </w:rPr>
      </w:pPr>
      <w:r w:rsidRPr="009817CE">
        <w:rPr>
          <w:sz w:val="28"/>
          <w:szCs w:val="28"/>
        </w:rPr>
        <w:t xml:space="preserve">Ведущий специалист – </w:t>
      </w:r>
    </w:p>
    <w:p w:rsidR="009A4DD5" w:rsidRPr="00CE00C1" w:rsidRDefault="00C645BD" w:rsidP="00CE00C1">
      <w:pPr>
        <w:shd w:val="clear" w:color="auto" w:fill="FFFFFF"/>
        <w:tabs>
          <w:tab w:val="left" w:pos="1123"/>
        </w:tabs>
        <w:spacing w:line="295" w:lineRule="exact"/>
        <w:rPr>
          <w:sz w:val="27"/>
          <w:szCs w:val="27"/>
        </w:rPr>
      </w:pPr>
      <w:r>
        <w:rPr>
          <w:sz w:val="28"/>
          <w:szCs w:val="28"/>
        </w:rPr>
        <w:t>ю</w:t>
      </w:r>
      <w:r w:rsidR="009A4DD5" w:rsidRPr="009817CE">
        <w:rPr>
          <w:sz w:val="28"/>
          <w:szCs w:val="28"/>
        </w:rPr>
        <w:t xml:space="preserve">рист МКУ «УПЦБ»                                                                    </w:t>
      </w:r>
      <w:r w:rsidR="00CE00C1">
        <w:rPr>
          <w:sz w:val="28"/>
          <w:szCs w:val="28"/>
        </w:rPr>
        <w:t xml:space="preserve"> </w:t>
      </w:r>
      <w:r w:rsidR="009A4DD5" w:rsidRPr="009A4DD5">
        <w:rPr>
          <w:sz w:val="28"/>
          <w:szCs w:val="28"/>
        </w:rPr>
        <w:t xml:space="preserve">С.С. </w:t>
      </w:r>
      <w:proofErr w:type="spellStart"/>
      <w:r w:rsidR="009A4DD5" w:rsidRPr="009A4DD5">
        <w:rPr>
          <w:sz w:val="28"/>
          <w:szCs w:val="28"/>
        </w:rPr>
        <w:t>Корох</w:t>
      </w:r>
      <w:proofErr w:type="spellEnd"/>
    </w:p>
    <w:p w:rsidR="00CE00C1" w:rsidRDefault="00CE00C1" w:rsidP="00DF090C">
      <w:pPr>
        <w:spacing w:line="0" w:lineRule="atLeast"/>
        <w:rPr>
          <w:bCs/>
          <w:sz w:val="28"/>
          <w:szCs w:val="28"/>
        </w:rPr>
      </w:pPr>
    </w:p>
    <w:p w:rsidR="00F14C01" w:rsidRDefault="00F14C01" w:rsidP="00DF090C">
      <w:pPr>
        <w:spacing w:line="0" w:lineRule="atLeast"/>
        <w:rPr>
          <w:bCs/>
          <w:sz w:val="28"/>
          <w:szCs w:val="28"/>
        </w:rPr>
      </w:pPr>
    </w:p>
    <w:p w:rsidR="00131F36" w:rsidRDefault="00131F36" w:rsidP="00DF090C">
      <w:pPr>
        <w:spacing w:line="0" w:lineRule="atLeast"/>
        <w:rPr>
          <w:bCs/>
          <w:sz w:val="28"/>
          <w:szCs w:val="28"/>
        </w:rPr>
      </w:pPr>
    </w:p>
    <w:p w:rsidR="00DF090C" w:rsidRPr="0028234C" w:rsidRDefault="00DF090C" w:rsidP="0028234C">
      <w:pPr>
        <w:spacing w:line="0" w:lineRule="atLeast"/>
        <w:rPr>
          <w:bCs/>
          <w:sz w:val="28"/>
          <w:szCs w:val="28"/>
        </w:rPr>
      </w:pPr>
      <w:r w:rsidRPr="009817CE">
        <w:rPr>
          <w:bCs/>
          <w:sz w:val="28"/>
          <w:szCs w:val="28"/>
        </w:rPr>
        <w:t>Проект согласован:</w:t>
      </w:r>
    </w:p>
    <w:p w:rsidR="00CE00C1" w:rsidRDefault="00CE00C1" w:rsidP="00CE00C1">
      <w:pPr>
        <w:spacing w:line="0" w:lineRule="atLeast"/>
        <w:rPr>
          <w:sz w:val="28"/>
          <w:szCs w:val="28"/>
        </w:rPr>
      </w:pPr>
      <w:r>
        <w:rPr>
          <w:sz w:val="28"/>
          <w:szCs w:val="28"/>
        </w:rPr>
        <w:t>Главный специалист,</w:t>
      </w:r>
    </w:p>
    <w:p w:rsidR="00DF090C" w:rsidRPr="009817CE" w:rsidRDefault="00CE00C1" w:rsidP="00DF090C">
      <w:pPr>
        <w:spacing w:line="0" w:lineRule="atLeast"/>
        <w:rPr>
          <w:sz w:val="28"/>
          <w:szCs w:val="28"/>
        </w:rPr>
      </w:pPr>
      <w:r>
        <w:rPr>
          <w:sz w:val="28"/>
          <w:szCs w:val="28"/>
        </w:rPr>
        <w:t>управляющий делами администрации</w:t>
      </w:r>
      <w:r w:rsidR="00DF090C" w:rsidRPr="009817CE">
        <w:rPr>
          <w:sz w:val="28"/>
          <w:szCs w:val="28"/>
        </w:rPr>
        <w:t xml:space="preserve">                                                         </w:t>
      </w:r>
    </w:p>
    <w:p w:rsidR="00040484" w:rsidRPr="00CE00C1" w:rsidRDefault="00CE00C1" w:rsidP="00CE00C1">
      <w:pPr>
        <w:spacing w:line="0" w:lineRule="atLeast"/>
        <w:rPr>
          <w:sz w:val="28"/>
          <w:szCs w:val="28"/>
        </w:rPr>
      </w:pPr>
      <w:r>
        <w:rPr>
          <w:sz w:val="28"/>
          <w:szCs w:val="28"/>
        </w:rPr>
        <w:t>Успенского сельского поселения                                                  Е.Н. Пирогова</w:t>
      </w:r>
    </w:p>
    <w:p w:rsidR="00040484" w:rsidRDefault="00040484" w:rsidP="000523FA">
      <w:pPr>
        <w:rPr>
          <w:sz w:val="28"/>
        </w:rPr>
      </w:pPr>
    </w:p>
    <w:sectPr w:rsidR="00040484" w:rsidSect="00DD204C">
      <w:pgSz w:w="11906" w:h="16838"/>
      <w:pgMar w:top="709"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FC2A14"/>
    <w:lvl w:ilvl="0">
      <w:numFmt w:val="decimal"/>
      <w:lvlText w:val="*"/>
      <w:lvlJc w:val="left"/>
      <w:pPr>
        <w:ind w:left="0" w:firstLine="0"/>
      </w:pPr>
    </w:lvl>
  </w:abstractNum>
  <w:abstractNum w:abstractNumId="1">
    <w:nsid w:val="1CE1284C"/>
    <w:multiLevelType w:val="singleLevel"/>
    <w:tmpl w:val="585407B0"/>
    <w:lvl w:ilvl="0">
      <w:start w:val="1"/>
      <w:numFmt w:val="decimal"/>
      <w:lvlText w:val="4.%1."/>
      <w:legacy w:legacy="1" w:legacySpace="0" w:legacyIndent="341"/>
      <w:lvlJc w:val="left"/>
      <w:pPr>
        <w:ind w:left="0" w:firstLine="0"/>
      </w:pPr>
      <w:rPr>
        <w:rFonts w:ascii="Times New Roman" w:hAnsi="Times New Roman" w:cs="Times New Roman" w:hint="default"/>
      </w:rPr>
    </w:lvl>
  </w:abstractNum>
  <w:abstractNum w:abstractNumId="2">
    <w:nsid w:val="1DC66D75"/>
    <w:multiLevelType w:val="hybridMultilevel"/>
    <w:tmpl w:val="1026FE5C"/>
    <w:lvl w:ilvl="0" w:tplc="C5E097B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7B7FA6"/>
    <w:multiLevelType w:val="singleLevel"/>
    <w:tmpl w:val="9E941210"/>
    <w:lvl w:ilvl="0">
      <w:start w:val="1"/>
      <w:numFmt w:val="decimal"/>
      <w:lvlText w:val="3.%1."/>
      <w:legacy w:legacy="1" w:legacySpace="0" w:legacyIndent="393"/>
      <w:lvlJc w:val="left"/>
      <w:pPr>
        <w:ind w:left="0" w:firstLine="0"/>
      </w:pPr>
      <w:rPr>
        <w:rFonts w:ascii="Times New Roman" w:hAnsi="Times New Roman" w:cs="Times New Roman" w:hint="default"/>
      </w:rPr>
    </w:lvl>
  </w:abstractNum>
  <w:abstractNum w:abstractNumId="4">
    <w:nsid w:val="28782F3D"/>
    <w:multiLevelType w:val="hybridMultilevel"/>
    <w:tmpl w:val="C3F03F1C"/>
    <w:lvl w:ilvl="0" w:tplc="713C79AC">
      <w:start w:val="1"/>
      <w:numFmt w:val="decimal"/>
      <w:lvlText w:val="%1)"/>
      <w:lvlJc w:val="left"/>
      <w:pPr>
        <w:ind w:left="2007" w:hanging="360"/>
      </w:pPr>
      <w:rPr>
        <w:b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326D3859"/>
    <w:multiLevelType w:val="singleLevel"/>
    <w:tmpl w:val="CEDA3EFC"/>
    <w:lvl w:ilvl="0">
      <w:start w:val="4"/>
      <w:numFmt w:val="decimal"/>
      <w:lvlText w:val="4.%1."/>
      <w:legacy w:legacy="1" w:legacySpace="0" w:legacyIndent="418"/>
      <w:lvlJc w:val="left"/>
      <w:pPr>
        <w:ind w:left="0" w:firstLine="0"/>
      </w:pPr>
      <w:rPr>
        <w:rFonts w:ascii="Times New Roman" w:hAnsi="Times New Roman" w:cs="Times New Roman" w:hint="default"/>
      </w:rPr>
    </w:lvl>
  </w:abstractNum>
  <w:abstractNum w:abstractNumId="6">
    <w:nsid w:val="36604D3F"/>
    <w:multiLevelType w:val="hybridMultilevel"/>
    <w:tmpl w:val="385EFC7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4D54BF"/>
    <w:multiLevelType w:val="hybridMultilevel"/>
    <w:tmpl w:val="B964CAD6"/>
    <w:lvl w:ilvl="0" w:tplc="241EE79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5BB444CD"/>
    <w:multiLevelType w:val="singleLevel"/>
    <w:tmpl w:val="0419000F"/>
    <w:lvl w:ilvl="0">
      <w:start w:val="1"/>
      <w:numFmt w:val="decimal"/>
      <w:lvlText w:val="%1."/>
      <w:lvlJc w:val="left"/>
      <w:pPr>
        <w:tabs>
          <w:tab w:val="num" w:pos="720"/>
        </w:tabs>
        <w:ind w:left="720" w:hanging="360"/>
      </w:pPr>
      <w:rPr>
        <w:rFonts w:hint="default"/>
      </w:rPr>
    </w:lvl>
  </w:abstractNum>
  <w:abstractNum w:abstractNumId="9">
    <w:nsid w:val="5BD42900"/>
    <w:multiLevelType w:val="hybridMultilevel"/>
    <w:tmpl w:val="D65AE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B87F79"/>
    <w:multiLevelType w:val="singleLevel"/>
    <w:tmpl w:val="29E6CE46"/>
    <w:lvl w:ilvl="0">
      <w:start w:val="1"/>
      <w:numFmt w:val="decimal"/>
      <w:lvlText w:val="5.%1."/>
      <w:legacy w:legacy="1" w:legacySpace="0" w:legacyIndent="370"/>
      <w:lvlJc w:val="left"/>
      <w:pPr>
        <w:ind w:left="0" w:firstLine="0"/>
      </w:pPr>
      <w:rPr>
        <w:rFonts w:ascii="Times New Roman" w:hAnsi="Times New Roman" w:cs="Times New Roman" w:hint="default"/>
      </w:rPr>
    </w:lvl>
  </w:abstractNum>
  <w:abstractNum w:abstractNumId="11">
    <w:nsid w:val="603B70A4"/>
    <w:multiLevelType w:val="singleLevel"/>
    <w:tmpl w:val="2A3CB74C"/>
    <w:lvl w:ilvl="0">
      <w:start w:val="1"/>
      <w:numFmt w:val="decimal"/>
      <w:lvlText w:val="2.%1."/>
      <w:legacy w:legacy="1" w:legacySpace="0" w:legacyIndent="417"/>
      <w:lvlJc w:val="left"/>
      <w:rPr>
        <w:rFonts w:ascii="Times New Roman" w:hAnsi="Times New Roman" w:cs="Times New Roman" w:hint="default"/>
      </w:rPr>
    </w:lvl>
  </w:abstractNum>
  <w:abstractNum w:abstractNumId="12">
    <w:nsid w:val="70EB3E59"/>
    <w:multiLevelType w:val="hybridMultilevel"/>
    <w:tmpl w:val="F236B352"/>
    <w:lvl w:ilvl="0" w:tplc="EB2A50D8">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3">
    <w:nsid w:val="74076EBC"/>
    <w:multiLevelType w:val="singleLevel"/>
    <w:tmpl w:val="E1727B6C"/>
    <w:lvl w:ilvl="0">
      <w:start w:val="3"/>
      <w:numFmt w:val="decimal"/>
      <w:lvlText w:val="5.%1."/>
      <w:legacy w:legacy="1" w:legacySpace="0" w:legacyIndent="460"/>
      <w:lvlJc w:val="left"/>
      <w:pPr>
        <w:ind w:left="0" w:firstLine="0"/>
      </w:pPr>
      <w:rPr>
        <w:rFonts w:ascii="Times New Roman" w:hAnsi="Times New Roman" w:cs="Times New Roman" w:hint="default"/>
      </w:rPr>
    </w:lvl>
  </w:abstractNum>
  <w:abstractNum w:abstractNumId="14">
    <w:nsid w:val="74D01CBD"/>
    <w:multiLevelType w:val="hybridMultilevel"/>
    <w:tmpl w:val="7BB42C6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lvlOverride w:ilvl="0">
      <w:startOverride w:val="1"/>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1"/>
    <w:lvlOverride w:ilvl="0">
      <w:startOverride w:val="1"/>
    </w:lvlOverride>
  </w:num>
  <w:num w:numId="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7">
    <w:abstractNumId w:val="5"/>
    <w:lvlOverride w:ilvl="0">
      <w:startOverride w:val="4"/>
    </w:lvlOverride>
  </w:num>
  <w:num w:numId="8">
    <w:abstractNumId w:val="10"/>
    <w:lvlOverride w:ilvl="0">
      <w:startOverride w:val="1"/>
    </w:lvlOverride>
  </w:num>
  <w:num w:numId="9">
    <w:abstractNumId w:val="13"/>
    <w:lvlOverride w:ilvl="0">
      <w:startOverride w:val="3"/>
    </w:lvlOverride>
  </w:num>
  <w:num w:numId="10">
    <w:abstractNumId w:val="12"/>
  </w:num>
  <w:num w:numId="11">
    <w:abstractNumId w:val="7"/>
  </w:num>
  <w:num w:numId="12">
    <w:abstractNumId w:val="6"/>
  </w:num>
  <w:num w:numId="13">
    <w:abstractNumId w:val="14"/>
  </w:num>
  <w:num w:numId="14">
    <w:abstractNumId w:val="9"/>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B1785"/>
    <w:rsid w:val="00040484"/>
    <w:rsid w:val="000523FA"/>
    <w:rsid w:val="00060969"/>
    <w:rsid w:val="0008045E"/>
    <w:rsid w:val="000B7E92"/>
    <w:rsid w:val="00110191"/>
    <w:rsid w:val="00131F36"/>
    <w:rsid w:val="001446F4"/>
    <w:rsid w:val="0015407B"/>
    <w:rsid w:val="00157436"/>
    <w:rsid w:val="00194067"/>
    <w:rsid w:val="001A2642"/>
    <w:rsid w:val="0020012F"/>
    <w:rsid w:val="002107CC"/>
    <w:rsid w:val="002333D4"/>
    <w:rsid w:val="002429DF"/>
    <w:rsid w:val="00277FA1"/>
    <w:rsid w:val="0028234C"/>
    <w:rsid w:val="00371D07"/>
    <w:rsid w:val="0038787F"/>
    <w:rsid w:val="00391472"/>
    <w:rsid w:val="0042191D"/>
    <w:rsid w:val="004840A1"/>
    <w:rsid w:val="00492283"/>
    <w:rsid w:val="00492A42"/>
    <w:rsid w:val="004A551B"/>
    <w:rsid w:val="004A574D"/>
    <w:rsid w:val="005B6212"/>
    <w:rsid w:val="005D1C27"/>
    <w:rsid w:val="005D3010"/>
    <w:rsid w:val="006304DB"/>
    <w:rsid w:val="00642DB1"/>
    <w:rsid w:val="0066116E"/>
    <w:rsid w:val="006646BD"/>
    <w:rsid w:val="00670F37"/>
    <w:rsid w:val="006A3091"/>
    <w:rsid w:val="006B2CDD"/>
    <w:rsid w:val="006D2206"/>
    <w:rsid w:val="0072129D"/>
    <w:rsid w:val="00730F56"/>
    <w:rsid w:val="007330B7"/>
    <w:rsid w:val="00791E3B"/>
    <w:rsid w:val="007A2509"/>
    <w:rsid w:val="007A7998"/>
    <w:rsid w:val="00807DB2"/>
    <w:rsid w:val="00826BAA"/>
    <w:rsid w:val="00864D10"/>
    <w:rsid w:val="008676C9"/>
    <w:rsid w:val="00884511"/>
    <w:rsid w:val="00887590"/>
    <w:rsid w:val="008A7236"/>
    <w:rsid w:val="008B5636"/>
    <w:rsid w:val="008D674E"/>
    <w:rsid w:val="008E7249"/>
    <w:rsid w:val="0093521D"/>
    <w:rsid w:val="00937745"/>
    <w:rsid w:val="00961CB9"/>
    <w:rsid w:val="009817CE"/>
    <w:rsid w:val="009A4DD5"/>
    <w:rsid w:val="00A059D9"/>
    <w:rsid w:val="00A21795"/>
    <w:rsid w:val="00A979DC"/>
    <w:rsid w:val="00AA0C0C"/>
    <w:rsid w:val="00AB0BB2"/>
    <w:rsid w:val="00B0073A"/>
    <w:rsid w:val="00B1183C"/>
    <w:rsid w:val="00B2313A"/>
    <w:rsid w:val="00B4406B"/>
    <w:rsid w:val="00BA124F"/>
    <w:rsid w:val="00BB34E8"/>
    <w:rsid w:val="00BC070D"/>
    <w:rsid w:val="00BF6D1A"/>
    <w:rsid w:val="00C21663"/>
    <w:rsid w:val="00C31BFD"/>
    <w:rsid w:val="00C645BD"/>
    <w:rsid w:val="00C76B19"/>
    <w:rsid w:val="00CE00C1"/>
    <w:rsid w:val="00CE241C"/>
    <w:rsid w:val="00CF6067"/>
    <w:rsid w:val="00D501C2"/>
    <w:rsid w:val="00D94669"/>
    <w:rsid w:val="00DD204C"/>
    <w:rsid w:val="00DF090C"/>
    <w:rsid w:val="00E34930"/>
    <w:rsid w:val="00E50DFA"/>
    <w:rsid w:val="00EB1785"/>
    <w:rsid w:val="00ED47A3"/>
    <w:rsid w:val="00EE0323"/>
    <w:rsid w:val="00EE6BF2"/>
    <w:rsid w:val="00F14C01"/>
    <w:rsid w:val="00F46ED0"/>
    <w:rsid w:val="00F63F5D"/>
    <w:rsid w:val="00F83F45"/>
    <w:rsid w:val="00FB2A97"/>
    <w:rsid w:val="00FC5EBE"/>
    <w:rsid w:val="00FF7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D10"/>
    <w:rPr>
      <w:sz w:val="26"/>
      <w:szCs w:val="24"/>
    </w:rPr>
  </w:style>
  <w:style w:type="paragraph" w:styleId="1">
    <w:name w:val="heading 1"/>
    <w:basedOn w:val="a"/>
    <w:next w:val="a"/>
    <w:qFormat/>
    <w:rsid w:val="00864D10"/>
    <w:pPr>
      <w:keepNext/>
      <w:jc w:val="center"/>
      <w:outlineLvl w:val="0"/>
    </w:pPr>
    <w:rPr>
      <w:b/>
      <w:bCs/>
      <w:szCs w:val="26"/>
    </w:rPr>
  </w:style>
  <w:style w:type="paragraph" w:styleId="2">
    <w:name w:val="heading 2"/>
    <w:basedOn w:val="a"/>
    <w:next w:val="a"/>
    <w:qFormat/>
    <w:rsid w:val="00AB0BB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64D10"/>
    <w:pPr>
      <w:shd w:val="clear" w:color="auto" w:fill="FFFFFF"/>
      <w:ind w:left="1421" w:right="1210" w:hanging="336"/>
    </w:pPr>
    <w:rPr>
      <w:b/>
      <w:color w:val="000000"/>
    </w:rPr>
  </w:style>
  <w:style w:type="paragraph" w:styleId="a4">
    <w:name w:val="Body Text Indent"/>
    <w:basedOn w:val="a"/>
    <w:rsid w:val="00864D10"/>
    <w:pPr>
      <w:shd w:val="clear" w:color="auto" w:fill="FFFFFF"/>
      <w:tabs>
        <w:tab w:val="left" w:pos="864"/>
      </w:tabs>
      <w:ind w:left="14" w:firstLine="499"/>
      <w:jc w:val="both"/>
    </w:pPr>
    <w:rPr>
      <w:color w:val="000000"/>
    </w:rPr>
  </w:style>
  <w:style w:type="paragraph" w:styleId="20">
    <w:name w:val="Body Text Indent 2"/>
    <w:basedOn w:val="a"/>
    <w:rsid w:val="00864D10"/>
    <w:pPr>
      <w:widowControl w:val="0"/>
      <w:shd w:val="clear" w:color="auto" w:fill="FFFFFF"/>
      <w:tabs>
        <w:tab w:val="left" w:pos="854"/>
      </w:tabs>
      <w:autoSpaceDE w:val="0"/>
      <w:autoSpaceDN w:val="0"/>
      <w:adjustRightInd w:val="0"/>
      <w:ind w:left="58" w:firstLine="461"/>
      <w:jc w:val="both"/>
    </w:pPr>
    <w:rPr>
      <w:color w:val="000000"/>
      <w:szCs w:val="18"/>
    </w:rPr>
  </w:style>
  <w:style w:type="paragraph" w:styleId="3">
    <w:name w:val="Body Text Indent 3"/>
    <w:basedOn w:val="a"/>
    <w:rsid w:val="00864D10"/>
    <w:pPr>
      <w:widowControl w:val="0"/>
      <w:shd w:val="clear" w:color="auto" w:fill="FFFFFF"/>
      <w:tabs>
        <w:tab w:val="left" w:pos="898"/>
      </w:tabs>
      <w:autoSpaceDE w:val="0"/>
      <w:autoSpaceDN w:val="0"/>
      <w:adjustRightInd w:val="0"/>
      <w:ind w:right="-5" w:firstLine="562"/>
      <w:jc w:val="both"/>
    </w:pPr>
    <w:rPr>
      <w:color w:val="000000"/>
      <w:szCs w:val="18"/>
    </w:rPr>
  </w:style>
  <w:style w:type="paragraph" w:styleId="a5">
    <w:name w:val="Body Text"/>
    <w:basedOn w:val="a"/>
    <w:rsid w:val="00AB0BB2"/>
    <w:pPr>
      <w:spacing w:after="120"/>
    </w:pPr>
  </w:style>
  <w:style w:type="character" w:customStyle="1" w:styleId="apple-converted-space">
    <w:name w:val="apple-converted-space"/>
    <w:basedOn w:val="a0"/>
    <w:rsid w:val="00807DB2"/>
  </w:style>
  <w:style w:type="paragraph" w:styleId="a6">
    <w:name w:val="Balloon Text"/>
    <w:basedOn w:val="a"/>
    <w:link w:val="a7"/>
    <w:rsid w:val="00D94669"/>
    <w:rPr>
      <w:rFonts w:ascii="Tahoma" w:hAnsi="Tahoma" w:cs="Tahoma"/>
      <w:sz w:val="16"/>
      <w:szCs w:val="16"/>
    </w:rPr>
  </w:style>
  <w:style w:type="character" w:customStyle="1" w:styleId="a7">
    <w:name w:val="Текст выноски Знак"/>
    <w:basedOn w:val="a0"/>
    <w:link w:val="a6"/>
    <w:rsid w:val="00D94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16266">
      <w:bodyDiv w:val="1"/>
      <w:marLeft w:val="0"/>
      <w:marRight w:val="0"/>
      <w:marTop w:val="0"/>
      <w:marBottom w:val="0"/>
      <w:divBdr>
        <w:top w:val="none" w:sz="0" w:space="0" w:color="auto"/>
        <w:left w:val="none" w:sz="0" w:space="0" w:color="auto"/>
        <w:bottom w:val="none" w:sz="0" w:space="0" w:color="auto"/>
        <w:right w:val="none" w:sz="0" w:space="0" w:color="auto"/>
      </w:divBdr>
    </w:div>
    <w:div w:id="168251787">
      <w:bodyDiv w:val="1"/>
      <w:marLeft w:val="0"/>
      <w:marRight w:val="0"/>
      <w:marTop w:val="0"/>
      <w:marBottom w:val="0"/>
      <w:divBdr>
        <w:top w:val="none" w:sz="0" w:space="0" w:color="auto"/>
        <w:left w:val="none" w:sz="0" w:space="0" w:color="auto"/>
        <w:bottom w:val="none" w:sz="0" w:space="0" w:color="auto"/>
        <w:right w:val="none" w:sz="0" w:space="0" w:color="auto"/>
      </w:divBdr>
    </w:div>
    <w:div w:id="252056883">
      <w:bodyDiv w:val="1"/>
      <w:marLeft w:val="0"/>
      <w:marRight w:val="0"/>
      <w:marTop w:val="0"/>
      <w:marBottom w:val="0"/>
      <w:divBdr>
        <w:top w:val="none" w:sz="0" w:space="0" w:color="auto"/>
        <w:left w:val="none" w:sz="0" w:space="0" w:color="auto"/>
        <w:bottom w:val="none" w:sz="0" w:space="0" w:color="auto"/>
        <w:right w:val="none" w:sz="0" w:space="0" w:color="auto"/>
      </w:divBdr>
    </w:div>
    <w:div w:id="394356790">
      <w:bodyDiv w:val="1"/>
      <w:marLeft w:val="0"/>
      <w:marRight w:val="0"/>
      <w:marTop w:val="0"/>
      <w:marBottom w:val="0"/>
      <w:divBdr>
        <w:top w:val="none" w:sz="0" w:space="0" w:color="auto"/>
        <w:left w:val="none" w:sz="0" w:space="0" w:color="auto"/>
        <w:bottom w:val="none" w:sz="0" w:space="0" w:color="auto"/>
        <w:right w:val="none" w:sz="0" w:space="0" w:color="auto"/>
      </w:divBdr>
    </w:div>
    <w:div w:id="1447699729">
      <w:bodyDiv w:val="1"/>
      <w:marLeft w:val="0"/>
      <w:marRight w:val="0"/>
      <w:marTop w:val="0"/>
      <w:marBottom w:val="0"/>
      <w:divBdr>
        <w:top w:val="none" w:sz="0" w:space="0" w:color="auto"/>
        <w:left w:val="none" w:sz="0" w:space="0" w:color="auto"/>
        <w:bottom w:val="none" w:sz="0" w:space="0" w:color="auto"/>
        <w:right w:val="none" w:sz="0" w:space="0" w:color="auto"/>
      </w:divBdr>
    </w:div>
    <w:div w:id="1450197681">
      <w:bodyDiv w:val="1"/>
      <w:marLeft w:val="0"/>
      <w:marRight w:val="0"/>
      <w:marTop w:val="0"/>
      <w:marBottom w:val="0"/>
      <w:divBdr>
        <w:top w:val="none" w:sz="0" w:space="0" w:color="auto"/>
        <w:left w:val="none" w:sz="0" w:space="0" w:color="auto"/>
        <w:bottom w:val="none" w:sz="0" w:space="0" w:color="auto"/>
        <w:right w:val="none" w:sz="0" w:space="0" w:color="auto"/>
      </w:divBdr>
    </w:div>
    <w:div w:id="16011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4F02-687A-4DF0-B72A-8661038F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и состава постоянно </vt:lpstr>
    </vt:vector>
  </TitlesOfParts>
  <Company>CROC</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и состава постоянно</dc:title>
  <dc:creator>test</dc:creator>
  <cp:lastModifiedBy>Urist</cp:lastModifiedBy>
  <cp:revision>4</cp:revision>
  <cp:lastPrinted>2016-10-04T08:50:00Z</cp:lastPrinted>
  <dcterms:created xsi:type="dcterms:W3CDTF">2016-03-02T09:33:00Z</dcterms:created>
  <dcterms:modified xsi:type="dcterms:W3CDTF">2016-10-04T08:51:00Z</dcterms:modified>
</cp:coreProperties>
</file>