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28" w:rsidRDefault="00526A28" w:rsidP="00526A28">
      <w:pPr>
        <w:jc w:val="center"/>
        <w:rPr>
          <w:sz w:val="28"/>
          <w:szCs w:val="28"/>
        </w:rPr>
      </w:pPr>
    </w:p>
    <w:p w:rsidR="00526A28" w:rsidRDefault="00526A28" w:rsidP="00526A2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муниципальной программы «Реализация развития территориальных органов местного самоуправления в Успенском сельском поселении Успенского района» на 2024год </w:t>
      </w:r>
    </w:p>
    <w:p w:rsidR="00526A28" w:rsidRDefault="00526A28" w:rsidP="00526A28">
      <w:pPr>
        <w:jc w:val="both"/>
        <w:rPr>
          <w:sz w:val="27"/>
          <w:szCs w:val="27"/>
        </w:rPr>
      </w:pPr>
    </w:p>
    <w:p w:rsidR="00526A28" w:rsidRPr="008A3C10" w:rsidRDefault="00526A28" w:rsidP="008A3C10">
      <w:pPr>
        <w:ind w:firstLine="708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>С целью обеспечения деятельности органов местного самоуправления Успенского сельского поселения Успенского района, 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 – ФЗ, Бюджетным кодекс РФ, порядком утверждения муниципальных программ, решением Совета Успенского сельского поселения Успенского района «О компенсационных выплатах членам органов территориального общественного самоуправления Успенского сельского поселения Успенского</w:t>
      </w:r>
      <w:proofErr w:type="gramEnd"/>
      <w:r>
        <w:rPr>
          <w:sz w:val="27"/>
          <w:szCs w:val="27"/>
        </w:rPr>
        <w:t xml:space="preserve"> района</w:t>
      </w:r>
      <w:proofErr w:type="gramStart"/>
      <w:r w:rsidR="008A3C10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 xml:space="preserve">униципальную программу </w:t>
      </w:r>
      <w:r>
        <w:rPr>
          <w:b/>
          <w:sz w:val="27"/>
          <w:szCs w:val="27"/>
        </w:rPr>
        <w:t>«</w:t>
      </w:r>
      <w:r>
        <w:rPr>
          <w:sz w:val="27"/>
          <w:szCs w:val="27"/>
        </w:rPr>
        <w:t xml:space="preserve">Развитие территориальных органов местного самоуправления в Успенском сельском поселении Успенского района» на 2024 год </w:t>
      </w:r>
      <w:r w:rsidR="008A3C10">
        <w:rPr>
          <w:sz w:val="27"/>
          <w:szCs w:val="27"/>
        </w:rPr>
        <w:t xml:space="preserve">ответственный за реализацию мероприятий </w:t>
      </w:r>
      <w:r w:rsidR="008A3C10" w:rsidRPr="007C1899">
        <w:rPr>
          <w:sz w:val="27"/>
          <w:szCs w:val="27"/>
        </w:rPr>
        <w:t>муниципальн</w:t>
      </w:r>
      <w:r w:rsidR="008A3C10">
        <w:rPr>
          <w:sz w:val="27"/>
          <w:szCs w:val="27"/>
        </w:rPr>
        <w:t>ой</w:t>
      </w:r>
      <w:r w:rsidR="008A3C10" w:rsidRPr="007C1899">
        <w:rPr>
          <w:sz w:val="27"/>
          <w:szCs w:val="27"/>
        </w:rPr>
        <w:t xml:space="preserve"> программ</w:t>
      </w:r>
      <w:r w:rsidR="008A3C10">
        <w:rPr>
          <w:sz w:val="27"/>
          <w:szCs w:val="27"/>
        </w:rPr>
        <w:t xml:space="preserve">ы </w:t>
      </w:r>
      <w:r w:rsidR="008A3C10" w:rsidRPr="007C1899">
        <w:rPr>
          <w:b/>
          <w:sz w:val="27"/>
          <w:szCs w:val="27"/>
        </w:rPr>
        <w:t>«</w:t>
      </w:r>
      <w:r w:rsidR="008A3C10" w:rsidRPr="007C1899">
        <w:rPr>
          <w:sz w:val="27"/>
          <w:szCs w:val="27"/>
        </w:rPr>
        <w:t>Развитие территориальных органов местного самоуправления в Успенском сельском поселении Успенского района» на 202</w:t>
      </w:r>
      <w:r w:rsidR="008A3C10">
        <w:rPr>
          <w:sz w:val="27"/>
          <w:szCs w:val="27"/>
        </w:rPr>
        <w:t>4</w:t>
      </w:r>
      <w:r w:rsidR="008A3C10" w:rsidRPr="007C1899">
        <w:rPr>
          <w:sz w:val="27"/>
          <w:szCs w:val="27"/>
        </w:rPr>
        <w:t xml:space="preserve"> год</w:t>
      </w:r>
      <w:r w:rsidR="008A3C10">
        <w:rPr>
          <w:sz w:val="27"/>
          <w:szCs w:val="27"/>
        </w:rPr>
        <w:t xml:space="preserve"> ведущий специалист администрации Успенского сельского поселения Успенского района Блащенко И.Е.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526A28" w:rsidTr="00526A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Содействие развитию ТОС;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эффективного механизма реализации и поддержки ТОС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устойчивого актива поселения из числа членов органов ТОС.</w:t>
            </w:r>
          </w:p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526A28" w:rsidTr="00526A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содействие развитию ТОС на территории Успенского сельского поселения; 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закрепление всей территории сельского поселения  за ТОС;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оказание информационной, методической, материальной поддержки ТОС;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создания механизма регулирования самодеятельности населения по решению собственных и одновременно общественно – значимых вопросов;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осуществление взаимодействия органов местного самоуправления с органами ТОС, общественными объединениями по вопросам  развития ТОС;</w:t>
            </w:r>
          </w:p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материальная  поддержка мероприятий, проводимых ТОС</w:t>
            </w:r>
          </w:p>
        </w:tc>
      </w:tr>
      <w:tr w:rsidR="00526A28" w:rsidTr="00526A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8" w:rsidRDefault="00526A28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Распределение всей территории поселения за ТОС (прогнозируется охват границами ТОС в 2024 году – до 100%.</w:t>
            </w:r>
            <w:proofErr w:type="gramEnd"/>
          </w:p>
          <w:p w:rsidR="00526A28" w:rsidRDefault="00526A28">
            <w:pPr>
              <w:ind w:left="720"/>
              <w:jc w:val="both"/>
              <w:rPr>
                <w:b/>
                <w:sz w:val="27"/>
                <w:szCs w:val="27"/>
              </w:rPr>
            </w:pPr>
          </w:p>
        </w:tc>
      </w:tr>
      <w:tr w:rsidR="00526A28" w:rsidTr="00526A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2024год</w:t>
            </w:r>
          </w:p>
        </w:tc>
      </w:tr>
      <w:tr w:rsidR="00526A28" w:rsidTr="00526A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8" w:rsidRDefault="00526A2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За счет средств бюджета Успенского сельского поселения Успенского района осуществляется в пределах бюджетных ассигнований, предусмотренных  на эти цели в местном бюджете на очередной финансовый год в сумме: 336,0 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ублей.</w:t>
            </w:r>
          </w:p>
        </w:tc>
      </w:tr>
    </w:tbl>
    <w:p w:rsidR="00526A28" w:rsidRDefault="00526A28" w:rsidP="00526A28">
      <w:pPr>
        <w:jc w:val="both"/>
        <w:rPr>
          <w:b/>
          <w:sz w:val="28"/>
          <w:szCs w:val="28"/>
        </w:rPr>
      </w:pPr>
    </w:p>
    <w:p w:rsidR="00526A28" w:rsidRDefault="00526A28" w:rsidP="00526A28">
      <w:pPr>
        <w:ind w:left="360"/>
        <w:jc w:val="center"/>
        <w:rPr>
          <w:b/>
          <w:sz w:val="28"/>
          <w:szCs w:val="28"/>
        </w:rPr>
      </w:pP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способствовать созданию дополнительных условий для  улучшения социально – культурной среды на территории сельского поселения, в обеспечении чистоты и порядка, в поддержании общественного порядка и безопасности, в профилактике правонарушений и наркомании.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мероприятий Программы позволит: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активное участие в создании центров (клубов, домов и т.п.) культуры, творчества и досуга жителей;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с детьми, подростками и молодежью по  месту жительства;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 проведении культурных, спортивных и оздоровительных мероприятий;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акции милосердия и благотворительности; 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обеспечении сохранности объектов благоустройства;</w:t>
      </w:r>
    </w:p>
    <w:p w:rsidR="00526A28" w:rsidRDefault="00526A28" w:rsidP="00526A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организации акций по профилактике  наркомании и токсикомании;</w:t>
      </w:r>
    </w:p>
    <w:p w:rsidR="00526A28" w:rsidRDefault="00526A28" w:rsidP="00526A28">
      <w:pPr>
        <w:ind w:left="360" w:firstLine="348"/>
        <w:jc w:val="both"/>
        <w:rPr>
          <w:sz w:val="28"/>
          <w:szCs w:val="28"/>
        </w:rPr>
      </w:pPr>
    </w:p>
    <w:p w:rsidR="008A3C10" w:rsidRDefault="008A3C10" w:rsidP="00526A28">
      <w:pPr>
        <w:ind w:left="360" w:firstLine="348"/>
        <w:jc w:val="both"/>
        <w:rPr>
          <w:sz w:val="28"/>
          <w:szCs w:val="28"/>
        </w:rPr>
      </w:pPr>
    </w:p>
    <w:p w:rsidR="008A3C10" w:rsidRDefault="008A3C10" w:rsidP="00526A28">
      <w:pPr>
        <w:ind w:left="360" w:firstLine="348"/>
        <w:jc w:val="both"/>
        <w:rPr>
          <w:sz w:val="28"/>
          <w:szCs w:val="28"/>
        </w:rPr>
      </w:pPr>
    </w:p>
    <w:p w:rsidR="008A3C10" w:rsidRDefault="008A3C10" w:rsidP="00526A2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="0052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10" w:rsidRDefault="00526A28" w:rsidP="00526A2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526A28" w:rsidRDefault="00526A28" w:rsidP="00526A2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</w:t>
      </w:r>
      <w:r w:rsidR="008A3C10">
        <w:rPr>
          <w:rFonts w:ascii="Times New Roman" w:hAnsi="Times New Roman" w:cs="Times New Roman"/>
          <w:sz w:val="28"/>
          <w:szCs w:val="28"/>
        </w:rPr>
        <w:t xml:space="preserve">                   И.Е. Блащенко</w:t>
      </w:r>
    </w:p>
    <w:p w:rsidR="00C4155F" w:rsidRDefault="00C4155F" w:rsidP="00526A28"/>
    <w:sectPr w:rsidR="00C4155F" w:rsidSect="00C4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ED"/>
    <w:multiLevelType w:val="hybridMultilevel"/>
    <w:tmpl w:val="5B901A22"/>
    <w:lvl w:ilvl="0" w:tplc="63A66AAA">
      <w:start w:val="4"/>
      <w:numFmt w:val="decimal"/>
      <w:lvlText w:val="%1."/>
      <w:lvlJc w:val="left"/>
      <w:pPr>
        <w:ind w:left="1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28"/>
    <w:rsid w:val="00526A28"/>
    <w:rsid w:val="00764530"/>
    <w:rsid w:val="008A3C10"/>
    <w:rsid w:val="00C4155F"/>
    <w:rsid w:val="00D2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A28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2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526A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unhideWhenUsed/>
    <w:rsid w:val="0052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526A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526A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6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526A2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526A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526A2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2023-09-14T08:43:00Z</dcterms:created>
  <dcterms:modified xsi:type="dcterms:W3CDTF">2023-09-14T08:43:00Z</dcterms:modified>
</cp:coreProperties>
</file>